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center"/>
        <w:rPr>
          <w:rFonts w:hint="eastAsia" w:ascii="ＭＳ 明朝" w:hAnsi="ＭＳ 明朝" w:eastAsia="ＭＳ 明朝"/>
          <w:b w:val="1"/>
          <w:sz w:val="32"/>
        </w:rPr>
      </w:pPr>
      <w:r>
        <w:rPr>
          <w:rFonts w:hint="eastAsia" w:ascii="ＭＳ 明朝" w:hAnsi="ＭＳ 明朝" w:eastAsia="ＭＳ 明朝"/>
          <w:b w:val="1"/>
          <w:sz w:val="32"/>
        </w:rPr>
        <w:t>伊那市誕生</w:t>
      </w:r>
      <w:r>
        <w:rPr>
          <w:rFonts w:hint="eastAsia" w:ascii="ＭＳ 明朝" w:hAnsi="ＭＳ 明朝" w:eastAsia="ＭＳ 明朝"/>
          <w:b w:val="1"/>
          <w:sz w:val="32"/>
        </w:rPr>
        <w:t>20</w:t>
      </w:r>
      <w:r>
        <w:rPr>
          <w:rFonts w:hint="eastAsia" w:ascii="ＭＳ 明朝" w:hAnsi="ＭＳ 明朝" w:eastAsia="ＭＳ 明朝"/>
          <w:b w:val="1"/>
          <w:sz w:val="32"/>
        </w:rPr>
        <w:t>周年　</w:t>
      </w:r>
    </w:p>
    <w:p>
      <w:pPr>
        <w:pStyle w:val="0"/>
        <w:spacing w:line="360" w:lineRule="exact"/>
        <w:jc w:val="center"/>
        <w:rPr>
          <w:rFonts w:hint="eastAsia" w:ascii="ＭＳ 明朝" w:hAnsi="ＭＳ 明朝" w:eastAsia="ＭＳ 明朝"/>
          <w:b w:val="1"/>
          <w:sz w:val="32"/>
        </w:rPr>
      </w:pPr>
      <w:r>
        <w:rPr>
          <w:rFonts w:hint="eastAsia" w:ascii="ＭＳ 明朝" w:hAnsi="ＭＳ 明朝" w:eastAsia="ＭＳ 明朝"/>
          <w:b w:val="1"/>
          <w:sz w:val="32"/>
        </w:rPr>
        <w:t>「第</w:t>
      </w:r>
      <w:r>
        <w:rPr>
          <w:rFonts w:hint="eastAsia" w:ascii="ＭＳ 明朝" w:hAnsi="ＭＳ 明朝" w:eastAsia="ＭＳ 明朝"/>
          <w:b w:val="1"/>
          <w:sz w:val="32"/>
        </w:rPr>
        <w:t>69</w:t>
      </w:r>
      <w:r>
        <w:rPr>
          <w:rFonts w:hint="eastAsia" w:ascii="ＭＳ 明朝" w:hAnsi="ＭＳ 明朝" w:eastAsia="ＭＳ 明朝"/>
          <w:b w:val="1"/>
          <w:sz w:val="32"/>
        </w:rPr>
        <w:t>回伊那まつり」花火等協賛金　募集要項</w:t>
      </w:r>
    </w:p>
    <w:p>
      <w:pPr>
        <w:pStyle w:val="0"/>
        <w:ind w:firstLine="210" w:firstLineChars="100"/>
        <w:rPr>
          <w:rFonts w:hint="eastAsia" w:ascii="ＭＳ 明朝" w:hAnsi="ＭＳ 明朝" w:eastAsia="ＭＳ 明朝"/>
          <w:sz w:val="21"/>
        </w:rPr>
      </w:pPr>
    </w:p>
    <w:p>
      <w:pPr>
        <w:pStyle w:val="0"/>
        <w:ind w:firstLine="210" w:firstLineChars="100"/>
        <w:rPr>
          <w:rFonts w:hint="eastAsia" w:ascii="ＭＳ 明朝" w:hAnsi="ＭＳ 明朝" w:eastAsia="ＭＳ 明朝"/>
          <w:color w:val="FF0000"/>
          <w:sz w:val="21"/>
        </w:rPr>
      </w:pPr>
      <w:r>
        <w:rPr>
          <w:rFonts w:hint="eastAsia" w:ascii="ＭＳ 明朝" w:hAnsi="ＭＳ 明朝" w:eastAsia="ＭＳ 明朝"/>
          <w:color w:val="auto"/>
          <w:sz w:val="21"/>
        </w:rPr>
        <w:t>第</w:t>
      </w:r>
      <w:r>
        <w:rPr>
          <w:rFonts w:hint="eastAsia" w:ascii="ＭＳ 明朝" w:hAnsi="ＭＳ 明朝" w:eastAsia="ＭＳ 明朝"/>
          <w:color w:val="auto"/>
          <w:sz w:val="21"/>
        </w:rPr>
        <w:t>69</w:t>
      </w:r>
      <w:r>
        <w:rPr>
          <w:rFonts w:hint="eastAsia" w:ascii="ＭＳ 明朝" w:hAnsi="ＭＳ 明朝" w:eastAsia="ＭＳ 明朝"/>
          <w:color w:val="auto"/>
          <w:sz w:val="21"/>
        </w:rPr>
        <w:t>回伊那まつりは、この要項は、第</w:t>
      </w:r>
      <w:r>
        <w:rPr>
          <w:rFonts w:hint="eastAsia" w:ascii="ＭＳ 明朝" w:hAnsi="ＭＳ 明朝" w:eastAsia="ＭＳ 明朝"/>
          <w:color w:val="auto"/>
          <w:sz w:val="21"/>
        </w:rPr>
        <w:t>69</w:t>
      </w:r>
      <w:r>
        <w:rPr>
          <w:rFonts w:hint="eastAsia" w:ascii="ＭＳ 明朝" w:hAnsi="ＭＳ 明朝" w:eastAsia="ＭＳ 明朝"/>
          <w:color w:val="auto"/>
          <w:sz w:val="21"/>
        </w:rPr>
        <w:t>回伊那まつりを開催するため、市民の皆様をはじめ、企業・団体の皆様から協賛金を募ることについて、必要な事項を定めることを目的とします。</w:t>
      </w:r>
    </w:p>
    <w:p>
      <w:pPr>
        <w:pStyle w:val="0"/>
        <w:rPr>
          <w:rFonts w:hint="eastAsia" w:ascii="ＭＳ 明朝" w:hAnsi="ＭＳ 明朝" w:eastAsia="ＭＳ 明朝"/>
          <w:sz w:val="21"/>
        </w:rPr>
      </w:pP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１　第</w:t>
      </w:r>
      <w:r>
        <w:rPr>
          <w:rFonts w:hint="eastAsia" w:ascii="ＭＳ 明朝" w:hAnsi="ＭＳ 明朝" w:eastAsia="ＭＳ 明朝"/>
          <w:sz w:val="21"/>
          <w:u w:val="none" w:color="auto"/>
        </w:rPr>
        <w:t>69</w:t>
      </w:r>
      <w:r>
        <w:rPr>
          <w:rFonts w:hint="eastAsia" w:ascii="ＭＳ 明朝" w:hAnsi="ＭＳ 明朝" w:eastAsia="ＭＳ 明朝"/>
          <w:sz w:val="21"/>
          <w:u w:val="none" w:color="auto"/>
        </w:rPr>
        <w:t>回伊那まつり開催期日と主な内容</w:t>
      </w:r>
    </w:p>
    <w:p>
      <w:pPr>
        <w:pStyle w:val="0"/>
        <w:rPr>
          <w:rFonts w:hint="eastAsia" w:ascii="ＭＳ 明朝" w:hAnsi="ＭＳ 明朝" w:eastAsia="ＭＳ 明朝"/>
          <w:b w:val="1"/>
          <w:sz w:val="21"/>
          <w:u w:val="none" w:color="auto"/>
        </w:rPr>
      </w:pPr>
      <w:r>
        <w:rPr>
          <w:rFonts w:hint="eastAsia" w:ascii="ＭＳ 明朝" w:hAnsi="ＭＳ 明朝" w:eastAsia="ＭＳ 明朝"/>
          <w:sz w:val="21"/>
          <w:u w:val="none" w:color="auto"/>
        </w:rPr>
        <w:t>　　</w:t>
      </w:r>
      <w:r>
        <w:rPr>
          <w:rFonts w:hint="eastAsia" w:ascii="ＭＳ 明朝" w:hAnsi="ＭＳ 明朝" w:eastAsia="ＭＳ 明朝"/>
          <w:b w:val="1"/>
          <w:sz w:val="21"/>
          <w:u w:val="none" w:color="auto"/>
        </w:rPr>
        <w:t>・</w:t>
      </w:r>
      <w:r>
        <w:rPr>
          <w:rFonts w:hint="eastAsia" w:ascii="ＭＳ 明朝" w:hAnsi="ＭＳ 明朝" w:eastAsia="ＭＳ 明朝"/>
          <w:b w:val="1"/>
          <w:sz w:val="21"/>
          <w:u w:val="none" w:color="auto"/>
        </w:rPr>
        <w:t>1</w:t>
      </w:r>
      <w:r>
        <w:rPr>
          <w:rFonts w:hint="eastAsia" w:ascii="ＭＳ 明朝" w:hAnsi="ＭＳ 明朝" w:eastAsia="ＭＳ 明朝"/>
          <w:b w:val="1"/>
          <w:sz w:val="21"/>
          <w:u w:val="none" w:color="auto"/>
        </w:rPr>
        <w:t>日目：令和</w:t>
      </w:r>
      <w:r>
        <w:rPr>
          <w:rFonts w:hint="eastAsia" w:ascii="ＭＳ 明朝" w:hAnsi="ＭＳ 明朝" w:eastAsia="ＭＳ 明朝"/>
          <w:b w:val="1"/>
          <w:sz w:val="21"/>
          <w:u w:val="none" w:color="auto"/>
        </w:rPr>
        <w:t>8</w:t>
      </w:r>
      <w:r>
        <w:rPr>
          <w:rFonts w:hint="eastAsia" w:ascii="ＭＳ 明朝" w:hAnsi="ＭＳ 明朝" w:eastAsia="ＭＳ 明朝"/>
          <w:b w:val="1"/>
          <w:sz w:val="21"/>
          <w:u w:val="none" w:color="auto"/>
        </w:rPr>
        <w:t>年</w:t>
      </w:r>
      <w:r>
        <w:rPr>
          <w:rFonts w:hint="eastAsia" w:ascii="ＭＳ 明朝" w:hAnsi="ＭＳ 明朝" w:eastAsia="ＭＳ 明朝"/>
          <w:b w:val="1"/>
          <w:sz w:val="21"/>
          <w:u w:val="none" w:color="auto"/>
        </w:rPr>
        <w:t>8</w:t>
      </w:r>
      <w:r>
        <w:rPr>
          <w:rFonts w:hint="eastAsia" w:ascii="ＭＳ 明朝" w:hAnsi="ＭＳ 明朝" w:eastAsia="ＭＳ 明朝"/>
          <w:b w:val="1"/>
          <w:sz w:val="21"/>
          <w:u w:val="none" w:color="auto"/>
        </w:rPr>
        <w:t>月</w:t>
      </w:r>
      <w:r>
        <w:rPr>
          <w:rFonts w:hint="eastAsia" w:ascii="ＭＳ 明朝" w:hAnsi="ＭＳ 明朝" w:eastAsia="ＭＳ 明朝"/>
          <w:b w:val="1"/>
          <w:sz w:val="21"/>
          <w:u w:val="none" w:color="auto"/>
        </w:rPr>
        <w:t>1</w:t>
      </w:r>
      <w:r>
        <w:rPr>
          <w:rFonts w:hint="eastAsia" w:ascii="ＭＳ 明朝" w:hAnsi="ＭＳ 明朝" w:eastAsia="ＭＳ 明朝"/>
          <w:b w:val="1"/>
          <w:sz w:val="21"/>
          <w:u w:val="none" w:color="auto"/>
        </w:rPr>
        <w:t>日（土）　市民おどりとおまつり広場</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　　</w:t>
      </w:r>
      <w:r>
        <w:rPr>
          <w:rFonts w:hint="eastAsia" w:ascii="ＭＳ 明朝" w:hAnsi="ＭＳ 明朝" w:eastAsia="ＭＳ 明朝"/>
          <w:b w:val="1"/>
          <w:sz w:val="21"/>
          <w:u w:val="none" w:color="auto"/>
        </w:rPr>
        <w:t>・</w:t>
      </w:r>
      <w:r>
        <w:rPr>
          <w:rFonts w:hint="eastAsia" w:ascii="ＭＳ 明朝" w:hAnsi="ＭＳ 明朝" w:eastAsia="ＭＳ 明朝"/>
          <w:b w:val="1"/>
          <w:sz w:val="21"/>
          <w:u w:val="none" w:color="auto"/>
        </w:rPr>
        <w:t>2</w:t>
      </w:r>
      <w:r>
        <w:rPr>
          <w:rFonts w:hint="eastAsia" w:ascii="ＭＳ 明朝" w:hAnsi="ＭＳ 明朝" w:eastAsia="ＭＳ 明朝"/>
          <w:b w:val="1"/>
          <w:sz w:val="21"/>
          <w:u w:val="none" w:color="auto"/>
        </w:rPr>
        <w:t>日目：令和</w:t>
      </w:r>
      <w:r>
        <w:rPr>
          <w:rFonts w:hint="eastAsia" w:ascii="ＭＳ 明朝" w:hAnsi="ＭＳ 明朝" w:eastAsia="ＭＳ 明朝"/>
          <w:b w:val="1"/>
          <w:sz w:val="21"/>
          <w:u w:val="none" w:color="auto"/>
        </w:rPr>
        <w:t>8</w:t>
      </w:r>
      <w:r>
        <w:rPr>
          <w:rFonts w:hint="eastAsia" w:ascii="ＭＳ 明朝" w:hAnsi="ＭＳ 明朝" w:eastAsia="ＭＳ 明朝"/>
          <w:b w:val="1"/>
          <w:sz w:val="21"/>
          <w:u w:val="none" w:color="auto"/>
        </w:rPr>
        <w:t>年</w:t>
      </w:r>
      <w:r>
        <w:rPr>
          <w:rFonts w:hint="eastAsia" w:ascii="ＭＳ 明朝" w:hAnsi="ＭＳ 明朝" w:eastAsia="ＭＳ 明朝"/>
          <w:b w:val="1"/>
          <w:sz w:val="21"/>
          <w:u w:val="none" w:color="auto"/>
        </w:rPr>
        <w:t>8</w:t>
      </w:r>
      <w:r>
        <w:rPr>
          <w:rFonts w:hint="eastAsia" w:ascii="ＭＳ 明朝" w:hAnsi="ＭＳ 明朝" w:eastAsia="ＭＳ 明朝"/>
          <w:b w:val="1"/>
          <w:sz w:val="21"/>
          <w:u w:val="none" w:color="auto"/>
        </w:rPr>
        <w:t>月</w:t>
      </w:r>
      <w:r>
        <w:rPr>
          <w:rFonts w:hint="eastAsia" w:ascii="ＭＳ 明朝" w:hAnsi="ＭＳ 明朝" w:eastAsia="ＭＳ 明朝"/>
          <w:b w:val="1"/>
          <w:sz w:val="21"/>
          <w:u w:val="none" w:color="auto"/>
        </w:rPr>
        <w:t>11</w:t>
      </w:r>
      <w:r>
        <w:rPr>
          <w:rFonts w:hint="eastAsia" w:ascii="ＭＳ 明朝" w:hAnsi="ＭＳ 明朝" w:eastAsia="ＭＳ 明朝"/>
          <w:b w:val="1"/>
          <w:sz w:val="21"/>
          <w:u w:val="none" w:color="auto"/>
        </w:rPr>
        <w:t>日（火・祝）　おまつり広場と花火打上げ</w:t>
      </w:r>
    </w:p>
    <w:p>
      <w:pPr>
        <w:pStyle w:val="0"/>
        <w:rPr>
          <w:rFonts w:hint="eastAsia" w:ascii="ＭＳ 明朝" w:hAnsi="ＭＳ 明朝" w:eastAsia="ＭＳ 明朝"/>
          <w:sz w:val="21"/>
          <w:u w:val="none" w:color="auto"/>
        </w:rPr>
      </w:pPr>
      <w:r>
        <w:rPr>
          <w:rFonts w:hint="eastAsia" w:ascii="ＭＳ 明朝" w:hAnsi="ＭＳ 明朝" w:eastAsia="ＭＳ 明朝"/>
          <w:b w:val="1"/>
          <w:sz w:val="21"/>
          <w:u w:val="none" w:color="auto"/>
        </w:rPr>
        <w:t>　　</w:t>
      </w:r>
      <w:r>
        <w:rPr>
          <w:rFonts w:hint="eastAsia" w:ascii="ＭＳ 明朝" w:hAnsi="ＭＳ 明朝" w:eastAsia="ＭＳ 明朝"/>
          <w:b w:val="0"/>
          <w:sz w:val="21"/>
          <w:u w:val="none" w:color="auto"/>
        </w:rPr>
        <w:t>※伊那まつりの最新情報は伊那市公式ホームページで随時情報更新いたします。</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２　協賛申込受付期間</w:t>
      </w:r>
    </w:p>
    <w:p>
      <w:pPr>
        <w:pStyle w:val="0"/>
        <w:ind w:left="424" w:leftChars="202"/>
        <w:rPr>
          <w:rFonts w:hint="eastAsia" w:ascii="ＭＳ 明朝" w:hAnsi="ＭＳ 明朝" w:eastAsia="ＭＳ 明朝"/>
          <w:b w:val="1"/>
          <w:color w:val="auto"/>
          <w:sz w:val="21"/>
          <w:u w:val="none" w:color="auto"/>
        </w:rPr>
      </w:pPr>
      <w:r>
        <w:rPr>
          <w:rFonts w:hint="eastAsia" w:ascii="ＭＳ 明朝" w:hAnsi="ＭＳ 明朝" w:eastAsia="ＭＳ 明朝"/>
          <w:b w:val="1"/>
          <w:color w:val="auto"/>
          <w:sz w:val="21"/>
          <w:u w:val="none" w:color="auto"/>
        </w:rPr>
        <w:t>令和</w:t>
      </w:r>
      <w:r>
        <w:rPr>
          <w:rFonts w:hint="eastAsia" w:ascii="ＭＳ 明朝" w:hAnsi="ＭＳ 明朝" w:eastAsia="ＭＳ 明朝"/>
          <w:b w:val="1"/>
          <w:color w:val="auto"/>
          <w:sz w:val="21"/>
          <w:u w:val="none" w:color="auto"/>
        </w:rPr>
        <w:t>8</w:t>
      </w:r>
      <w:r>
        <w:rPr>
          <w:rFonts w:hint="eastAsia" w:ascii="ＭＳ 明朝" w:hAnsi="ＭＳ 明朝" w:eastAsia="ＭＳ 明朝"/>
          <w:b w:val="1"/>
          <w:color w:val="auto"/>
          <w:sz w:val="21"/>
          <w:u w:val="none" w:color="auto"/>
        </w:rPr>
        <w:t>年</w:t>
      </w:r>
      <w:r>
        <w:rPr>
          <w:rFonts w:hint="eastAsia" w:ascii="ＭＳ 明朝" w:hAnsi="ＭＳ 明朝" w:eastAsia="ＭＳ 明朝"/>
          <w:b w:val="1"/>
          <w:color w:val="auto"/>
          <w:sz w:val="21"/>
          <w:u w:val="none" w:color="auto"/>
        </w:rPr>
        <w:t>4</w:t>
      </w:r>
      <w:r>
        <w:rPr>
          <w:rFonts w:hint="eastAsia" w:ascii="ＭＳ 明朝" w:hAnsi="ＭＳ 明朝" w:eastAsia="ＭＳ 明朝"/>
          <w:b w:val="1"/>
          <w:color w:val="auto"/>
          <w:sz w:val="21"/>
          <w:u w:val="none" w:color="auto"/>
        </w:rPr>
        <w:t>月</w:t>
      </w:r>
      <w:r>
        <w:rPr>
          <w:rFonts w:hint="eastAsia" w:ascii="ＭＳ 明朝" w:hAnsi="ＭＳ 明朝" w:eastAsia="ＭＳ 明朝"/>
          <w:b w:val="1"/>
          <w:color w:val="auto"/>
          <w:sz w:val="21"/>
          <w:u w:val="none" w:color="auto"/>
        </w:rPr>
        <w:t>1</w:t>
      </w:r>
      <w:r>
        <w:rPr>
          <w:rFonts w:hint="eastAsia" w:ascii="ＭＳ 明朝" w:hAnsi="ＭＳ 明朝" w:eastAsia="ＭＳ 明朝"/>
          <w:b w:val="1"/>
          <w:color w:val="auto"/>
          <w:sz w:val="21"/>
          <w:u w:val="none" w:color="auto"/>
        </w:rPr>
        <w:t>日（水）から令和</w:t>
      </w:r>
      <w:r>
        <w:rPr>
          <w:rFonts w:hint="eastAsia" w:ascii="ＭＳ 明朝" w:hAnsi="ＭＳ 明朝" w:eastAsia="ＭＳ 明朝"/>
          <w:b w:val="1"/>
          <w:color w:val="auto"/>
          <w:sz w:val="21"/>
          <w:u w:val="none" w:color="auto"/>
        </w:rPr>
        <w:t>8</w:t>
      </w:r>
      <w:r>
        <w:rPr>
          <w:rFonts w:hint="eastAsia" w:ascii="ＭＳ 明朝" w:hAnsi="ＭＳ 明朝" w:eastAsia="ＭＳ 明朝"/>
          <w:b w:val="1"/>
          <w:color w:val="auto"/>
          <w:sz w:val="21"/>
          <w:u w:val="none" w:color="auto"/>
        </w:rPr>
        <w:t>年</w:t>
      </w:r>
      <w:r>
        <w:rPr>
          <w:rFonts w:hint="eastAsia" w:ascii="ＭＳ 明朝" w:hAnsi="ＭＳ 明朝" w:eastAsia="ＭＳ 明朝"/>
          <w:b w:val="1"/>
          <w:color w:val="auto"/>
          <w:sz w:val="21"/>
          <w:u w:val="none" w:color="auto"/>
        </w:rPr>
        <w:t>5</w:t>
      </w:r>
      <w:r>
        <w:rPr>
          <w:rFonts w:hint="eastAsia" w:ascii="ＭＳ 明朝" w:hAnsi="ＭＳ 明朝" w:eastAsia="ＭＳ 明朝"/>
          <w:b w:val="1"/>
          <w:color w:val="auto"/>
          <w:sz w:val="21"/>
          <w:u w:val="none" w:color="auto"/>
        </w:rPr>
        <w:t>月</w:t>
      </w:r>
      <w:r>
        <w:rPr>
          <w:rFonts w:hint="eastAsia" w:ascii="ＭＳ 明朝" w:hAnsi="ＭＳ 明朝" w:eastAsia="ＭＳ 明朝"/>
          <w:b w:val="1"/>
          <w:color w:val="auto"/>
          <w:sz w:val="21"/>
          <w:u w:val="none" w:color="auto"/>
        </w:rPr>
        <w:t>29</w:t>
      </w:r>
      <w:r>
        <w:rPr>
          <w:rFonts w:hint="eastAsia" w:ascii="ＭＳ 明朝" w:hAnsi="ＭＳ 明朝" w:eastAsia="ＭＳ 明朝"/>
          <w:b w:val="1"/>
          <w:color w:val="auto"/>
          <w:sz w:val="21"/>
          <w:u w:val="none" w:color="auto"/>
        </w:rPr>
        <w:t>日（金）まで</w:t>
      </w:r>
    </w:p>
    <w:p>
      <w:pPr>
        <w:pStyle w:val="0"/>
        <w:ind w:left="424" w:leftChars="202"/>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※期間を過ぎるとパンフレットなどに協賛者名等が記載できない場合がございます。</w:t>
      </w:r>
    </w:p>
    <w:p>
      <w:pPr>
        <w:pStyle w:val="0"/>
        <w:rPr>
          <w:rFonts w:hint="eastAsia" w:ascii="ＭＳ 明朝" w:hAnsi="ＭＳ 明朝" w:eastAsia="ＭＳ 明朝"/>
          <w:sz w:val="21"/>
          <w:u w:val="none" w:color="auto"/>
        </w:rPr>
      </w:pPr>
      <w:r>
        <w:rPr>
          <w:rFonts w:hint="eastAsia" w:ascii="ＭＳ 明朝" w:hAnsi="ＭＳ 明朝" w:eastAsia="ＭＳ 明朝"/>
          <w:color w:val="auto"/>
          <w:sz w:val="21"/>
          <w:u w:val="none" w:color="auto"/>
        </w:rPr>
        <w:t>３</w:t>
      </w:r>
      <w:r>
        <w:rPr>
          <w:rFonts w:hint="eastAsia" w:ascii="ＭＳ 明朝" w:hAnsi="ＭＳ 明朝" w:eastAsia="ＭＳ 明朝"/>
          <w:sz w:val="21"/>
          <w:u w:val="none" w:color="auto"/>
        </w:rPr>
        <w:t>　協賛金使用用途</w:t>
      </w:r>
    </w:p>
    <w:p>
      <w:pPr>
        <w:pStyle w:val="0"/>
        <w:ind w:left="424" w:leftChars="202" w:firstLine="0" w:firstLineChars="0"/>
        <w:rPr>
          <w:rFonts w:hint="eastAsia" w:ascii="ＭＳ 明朝" w:hAnsi="ＭＳ 明朝" w:eastAsia="ＭＳ 明朝"/>
          <w:sz w:val="21"/>
        </w:rPr>
      </w:pPr>
      <w:r>
        <w:rPr>
          <w:rFonts w:hint="eastAsia" w:ascii="ＭＳ 明朝" w:hAnsi="ＭＳ 明朝" w:eastAsia="ＭＳ 明朝"/>
          <w:sz w:val="21"/>
        </w:rPr>
        <w:t>主に以下の事業に対して活用させていただきます。</w:t>
      </w:r>
    </w:p>
    <w:p>
      <w:pPr>
        <w:pStyle w:val="0"/>
        <w:ind w:left="424" w:leftChars="202" w:firstLine="0" w:firstLineChars="0"/>
        <w:rPr>
          <w:rFonts w:hint="eastAsia" w:ascii="ＭＳ 明朝" w:hAnsi="ＭＳ 明朝" w:eastAsia="ＭＳ 明朝"/>
          <w:sz w:val="21"/>
        </w:rPr>
      </w:pPr>
      <w:r>
        <w:rPr>
          <w:rFonts w:hint="eastAsia" w:ascii="ＭＳ 明朝" w:hAnsi="ＭＳ 明朝" w:eastAsia="ＭＳ 明朝"/>
          <w:color w:val="auto"/>
          <w:sz w:val="21"/>
          <w:u w:val="none" w:color="auto"/>
        </w:rPr>
        <w:t>・花火打上げに関わる事業【花火打上げ費、花火打上げに関わる警備費、花火会場仮設工事費】</w:t>
      </w:r>
    </w:p>
    <w:p>
      <w:pPr>
        <w:pStyle w:val="0"/>
        <w:ind w:left="659" w:leftChars="202" w:hanging="235" w:hangingChars="98"/>
        <w:rPr>
          <w:rFonts w:hint="eastAsia" w:ascii="ＭＳ 明朝" w:hAnsi="ＭＳ 明朝" w:eastAsia="ＭＳ 明朝"/>
          <w:sz w:val="21"/>
        </w:rPr>
      </w:pPr>
      <w:r>
        <w:rPr>
          <w:rFonts w:hint="eastAsia" w:ascii="ＭＳ 明朝" w:hAnsi="ＭＳ 明朝" w:eastAsia="ＭＳ 明朝"/>
          <w:color w:val="auto"/>
          <w:sz w:val="21"/>
          <w:u w:val="none" w:color="auto"/>
        </w:rPr>
        <w:t>・伊那まつりの魅力促進に寄与する事業【主にまつり冊子制作費、新聞広告掲載料、ポスター制作費、熱中症対策設備費、</w:t>
      </w:r>
      <w:r>
        <w:rPr>
          <w:rFonts w:hint="eastAsia" w:ascii="ＭＳ 明朝" w:hAnsi="ＭＳ 明朝" w:eastAsia="ＭＳ 明朝"/>
          <w:color w:val="auto"/>
          <w:sz w:val="21"/>
          <w:u w:val="none" w:color="auto"/>
        </w:rPr>
        <w:t>2</w:t>
      </w:r>
      <w:r>
        <w:rPr>
          <w:rFonts w:hint="eastAsia" w:ascii="ＭＳ 明朝" w:hAnsi="ＭＳ 明朝" w:eastAsia="ＭＳ 明朝"/>
          <w:color w:val="auto"/>
          <w:sz w:val="21"/>
          <w:u w:val="none" w:color="auto"/>
        </w:rPr>
        <w:t>日目に関わる設備費】</w:t>
      </w:r>
    </w:p>
    <w:p>
      <w:pPr>
        <w:pStyle w:val="0"/>
        <w:ind w:left="659" w:leftChars="202" w:hanging="235" w:hangingChars="98"/>
        <w:rPr>
          <w:rFonts w:hint="eastAsia" w:ascii="ＭＳ 明朝" w:hAnsi="ＭＳ 明朝" w:eastAsia="ＭＳ 明朝"/>
          <w:sz w:val="21"/>
        </w:rPr>
      </w:pPr>
      <w:r>
        <w:rPr>
          <w:rFonts w:hint="eastAsia" w:ascii="ＭＳ 明朝" w:hAnsi="ＭＳ 明朝" w:eastAsia="ＭＳ 明朝"/>
          <w:sz w:val="21"/>
        </w:rPr>
        <w:t>※花火打上げは花火大会形式での開催ではないため、番組表の作成はございません。何卒ご了承くださいますようお願いします。</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４　協賛金額等　</w:t>
      </w:r>
    </w:p>
    <w:p>
      <w:pPr>
        <w:pStyle w:val="0"/>
        <w:ind w:left="210" w:leftChars="0" w:right="0" w:rightChars="0" w:firstLine="0" w:firstLineChars="0"/>
        <w:rPr>
          <w:rFonts w:hint="eastAsia" w:ascii="ＭＳ 明朝" w:hAnsi="ＭＳ 明朝" w:eastAsia="ＭＳ 明朝"/>
          <w:color w:val="auto"/>
          <w:sz w:val="21"/>
          <w:u w:val="none" w:color="auto"/>
        </w:rPr>
      </w:pPr>
      <w:r>
        <w:rPr>
          <w:rFonts w:hint="eastAsia" w:ascii="ＭＳ 明朝" w:hAnsi="ＭＳ 明朝" w:eastAsia="ＭＳ 明朝"/>
          <w:b w:val="1"/>
          <w:color w:val="auto"/>
          <w:sz w:val="21"/>
          <w:u w:val="none" w:color="auto"/>
        </w:rPr>
        <w:t>【一般協賛金額】</w:t>
      </w:r>
      <w:r>
        <w:rPr>
          <w:rFonts w:hint="eastAsia" w:ascii="ＭＳ 明朝" w:hAnsi="ＭＳ 明朝" w:eastAsia="ＭＳ 明朝"/>
          <w:color w:val="auto"/>
          <w:sz w:val="21"/>
          <w:u w:val="none" w:color="auto"/>
        </w:rPr>
        <w:t>1</w:t>
      </w:r>
      <w:r>
        <w:rPr>
          <w:rFonts w:hint="eastAsia" w:ascii="ＭＳ 明朝" w:hAnsi="ＭＳ 明朝" w:eastAsia="ＭＳ 明朝"/>
          <w:color w:val="auto"/>
          <w:sz w:val="21"/>
          <w:u w:val="none" w:color="auto"/>
        </w:rPr>
        <w:t>万円、</w:t>
      </w:r>
      <w:r>
        <w:rPr>
          <w:rFonts w:hint="eastAsia" w:ascii="ＭＳ 明朝" w:hAnsi="ＭＳ 明朝" w:eastAsia="ＭＳ 明朝"/>
          <w:color w:val="auto"/>
          <w:sz w:val="21"/>
          <w:u w:val="none" w:color="auto"/>
        </w:rPr>
        <w:t>3</w:t>
      </w:r>
      <w:r>
        <w:rPr>
          <w:rFonts w:hint="eastAsia" w:ascii="ＭＳ 明朝" w:hAnsi="ＭＳ 明朝" w:eastAsia="ＭＳ 明朝"/>
          <w:color w:val="auto"/>
          <w:sz w:val="21"/>
          <w:u w:val="none" w:color="auto"/>
        </w:rPr>
        <w:t>万円、</w:t>
      </w:r>
      <w:r>
        <w:rPr>
          <w:rFonts w:hint="eastAsia" w:ascii="ＭＳ 明朝" w:hAnsi="ＭＳ 明朝" w:eastAsia="ＭＳ 明朝"/>
          <w:color w:val="auto"/>
          <w:sz w:val="21"/>
          <w:u w:val="none" w:color="auto"/>
        </w:rPr>
        <w:t>5</w:t>
      </w:r>
      <w:r>
        <w:rPr>
          <w:rFonts w:hint="eastAsia" w:ascii="ＭＳ 明朝" w:hAnsi="ＭＳ 明朝" w:eastAsia="ＭＳ 明朝"/>
          <w:color w:val="auto"/>
          <w:sz w:val="21"/>
          <w:u w:val="none" w:color="auto"/>
        </w:rPr>
        <w:t>万円、</w:t>
      </w:r>
      <w:r>
        <w:rPr>
          <w:rFonts w:hint="eastAsia" w:ascii="ＭＳ 明朝" w:hAnsi="ＭＳ 明朝" w:eastAsia="ＭＳ 明朝"/>
          <w:color w:val="auto"/>
          <w:sz w:val="21"/>
          <w:u w:val="none" w:color="auto"/>
        </w:rPr>
        <w:t>10</w:t>
      </w:r>
      <w:r>
        <w:rPr>
          <w:rFonts w:hint="eastAsia" w:ascii="ＭＳ 明朝" w:hAnsi="ＭＳ 明朝" w:eastAsia="ＭＳ 明朝"/>
          <w:color w:val="auto"/>
          <w:sz w:val="21"/>
          <w:u w:val="none" w:color="auto"/>
        </w:rPr>
        <w:t>万円、</w:t>
      </w:r>
      <w:r>
        <w:rPr>
          <w:rFonts w:hint="eastAsia" w:ascii="ＭＳ 明朝" w:hAnsi="ＭＳ 明朝" w:eastAsia="ＭＳ 明朝"/>
          <w:color w:val="auto"/>
          <w:sz w:val="21"/>
          <w:u w:val="none" w:color="auto"/>
        </w:rPr>
        <w:t>30</w:t>
      </w:r>
      <w:r>
        <w:rPr>
          <w:rFonts w:hint="eastAsia" w:ascii="ＭＳ 明朝" w:hAnsi="ＭＳ 明朝" w:eastAsia="ＭＳ 明朝"/>
          <w:color w:val="auto"/>
          <w:sz w:val="21"/>
          <w:u w:val="none" w:color="auto"/>
        </w:rPr>
        <w:t>万円</w:t>
      </w:r>
    </w:p>
    <w:p>
      <w:pPr>
        <w:pStyle w:val="0"/>
        <w:ind w:left="210" w:leftChars="0" w:right="0" w:rightChars="0" w:firstLine="0" w:firstLineChars="0"/>
        <w:rPr>
          <w:rFonts w:hint="eastAsia" w:ascii="ＭＳ 明朝" w:hAnsi="ＭＳ 明朝" w:eastAsia="ＭＳ 明朝"/>
          <w:color w:val="auto"/>
          <w:sz w:val="21"/>
          <w:u w:val="none" w:color="auto"/>
        </w:rPr>
      </w:pPr>
      <w:r>
        <w:rPr>
          <w:rFonts w:hint="eastAsia" w:ascii="ＭＳ 明朝" w:hAnsi="ＭＳ 明朝" w:eastAsia="ＭＳ 明朝"/>
          <w:b w:val="1"/>
          <w:color w:val="auto"/>
          <w:sz w:val="21"/>
          <w:u w:val="none" w:color="auto"/>
        </w:rPr>
        <w:t>【特別協賛金額】</w:t>
      </w:r>
      <w:r>
        <w:rPr>
          <w:rFonts w:hint="eastAsia" w:ascii="ＭＳ 明朝" w:hAnsi="ＭＳ 明朝" w:eastAsia="ＭＳ 明朝"/>
          <w:color w:val="auto"/>
          <w:sz w:val="21"/>
          <w:u w:val="none" w:color="auto"/>
        </w:rPr>
        <w:t>50</w:t>
      </w:r>
      <w:r>
        <w:rPr>
          <w:rFonts w:hint="eastAsia" w:ascii="ＭＳ 明朝" w:hAnsi="ＭＳ 明朝" w:eastAsia="ＭＳ 明朝"/>
          <w:color w:val="auto"/>
          <w:sz w:val="21"/>
          <w:u w:val="none" w:color="auto"/>
        </w:rPr>
        <w:t>万円、</w:t>
      </w:r>
      <w:r>
        <w:rPr>
          <w:rFonts w:hint="eastAsia" w:ascii="ＭＳ 明朝" w:hAnsi="ＭＳ 明朝" w:eastAsia="ＭＳ 明朝"/>
          <w:color w:val="auto"/>
          <w:sz w:val="21"/>
          <w:u w:val="none" w:color="auto"/>
        </w:rPr>
        <w:t>100</w:t>
      </w:r>
      <w:r>
        <w:rPr>
          <w:rFonts w:hint="eastAsia" w:ascii="ＭＳ 明朝" w:hAnsi="ＭＳ 明朝" w:eastAsia="ＭＳ 明朝"/>
          <w:color w:val="auto"/>
          <w:sz w:val="21"/>
          <w:u w:val="none" w:color="auto"/>
        </w:rPr>
        <w:t>万円</w:t>
      </w:r>
    </w:p>
    <w:p>
      <w:pPr>
        <w:pStyle w:val="0"/>
        <w:ind w:left="420" w:leftChars="0" w:right="0" w:rightChars="0" w:firstLine="0" w:firstLineChars="0"/>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・１名義１口とします。</w:t>
      </w:r>
    </w:p>
    <w:p>
      <w:pPr>
        <w:pStyle w:val="0"/>
        <w:ind w:left="420" w:leftChars="0" w:right="0" w:rightChars="0" w:firstLine="0" w:firstLineChars="0"/>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・法人、グループ、個人等は問いません。</w:t>
      </w:r>
    </w:p>
    <w:p>
      <w:pPr>
        <w:pStyle w:val="0"/>
        <w:tabs>
          <w:tab w:val="left" w:leader="none" w:pos="3856"/>
        </w:tabs>
        <w:ind w:leftChars="0" w:firstLineChars="0"/>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５　協賛特典</w:t>
      </w:r>
      <w:r>
        <w:rPr>
          <w:rFonts w:hint="eastAsia" w:ascii="ＭＳ 明朝" w:hAnsi="ＭＳ 明朝" w:eastAsia="ＭＳ 明朝"/>
          <w:color w:val="auto"/>
          <w:sz w:val="21"/>
          <w:u w:val="none" w:color="auto"/>
        </w:rPr>
        <w:tab/>
      </w:r>
    </w:p>
    <w:p>
      <w:pPr>
        <w:pStyle w:val="0"/>
        <w:ind w:left="0" w:leftChars="0" w:firstLine="240" w:firstLineChars="100"/>
        <w:rPr>
          <w:rFonts w:hint="eastAsia" w:ascii="ＭＳ 明朝" w:hAnsi="ＭＳ 明朝" w:eastAsia="ＭＳ 明朝"/>
          <w:color w:val="auto"/>
          <w:sz w:val="21"/>
          <w:u w:val="none" w:color="auto"/>
        </w:rPr>
      </w:pPr>
      <w:r>
        <w:rPr>
          <w:rFonts w:hint="eastAsia" w:ascii="ＭＳ 明朝" w:hAnsi="ＭＳ 明朝" w:eastAsia="ＭＳ 明朝"/>
          <w:b w:val="1"/>
          <w:color w:val="auto"/>
          <w:sz w:val="21"/>
          <w:u w:val="none" w:color="auto"/>
        </w:rPr>
        <w:t>【一般協賛】</w:t>
      </w:r>
    </w:p>
    <w:p>
      <w:pPr>
        <w:pStyle w:val="0"/>
        <w:ind w:left="630" w:leftChars="200" w:hanging="210" w:hangingChars="100"/>
        <w:rPr>
          <w:rFonts w:hint="eastAsia" w:ascii="ＭＳ 明朝" w:hAnsi="ＭＳ 明朝" w:eastAsia="ＭＳ 明朝"/>
          <w:sz w:val="21"/>
          <w:u w:val="none" w:color="auto"/>
        </w:rPr>
      </w:pPr>
      <w:r>
        <w:rPr>
          <w:rFonts w:hint="eastAsia" w:ascii="ＭＳ 明朝" w:hAnsi="ＭＳ 明朝" w:eastAsia="ＭＳ 明朝"/>
          <w:color w:val="auto"/>
          <w:sz w:val="21"/>
          <w:u w:val="none" w:color="auto"/>
        </w:rPr>
        <w:t>・協賛者名をパンフレット、市公式ホームページ、広告媒体への掲載、花火打上げ会場へ掲示（大型看板の掲示を予定）させていただきます。</w:t>
      </w:r>
    </w:p>
    <w:p>
      <w:pPr>
        <w:pStyle w:val="0"/>
        <w:ind w:left="0" w:leftChars="0" w:firstLine="210" w:firstLineChars="100"/>
        <w:rPr>
          <w:rFonts w:hint="eastAsia" w:ascii="ＭＳ 明朝" w:hAnsi="ＭＳ 明朝" w:eastAsia="ＭＳ 明朝"/>
          <w:sz w:val="21"/>
          <w:u w:val="none" w:color="auto"/>
        </w:rPr>
      </w:pPr>
      <w:r>
        <w:rPr>
          <w:rFonts w:hint="eastAsia" w:ascii="ＭＳ 明朝" w:hAnsi="ＭＳ 明朝" w:eastAsia="ＭＳ 明朝"/>
          <w:b w:val="1"/>
          <w:sz w:val="21"/>
          <w:u w:val="none" w:color="auto"/>
        </w:rPr>
        <w:t>【特別協賛】</w:t>
      </w:r>
    </w:p>
    <w:p>
      <w:pPr>
        <w:pStyle w:val="0"/>
        <w:ind w:left="630" w:leftChars="114" w:hanging="391" w:hangingChars="163"/>
        <w:rPr>
          <w:rFonts w:hint="eastAsia" w:ascii="ＭＳ 明朝" w:hAnsi="ＭＳ 明朝" w:eastAsia="ＭＳ 明朝"/>
          <w:sz w:val="21"/>
          <w:u w:val="none" w:color="auto"/>
        </w:rPr>
      </w:pPr>
      <w:r>
        <w:rPr>
          <w:rFonts w:hint="eastAsia" w:ascii="ＭＳ 明朝" w:hAnsi="ＭＳ 明朝" w:eastAsia="ＭＳ 明朝"/>
          <w:b w:val="0"/>
          <w:sz w:val="21"/>
          <w:u w:val="none" w:color="auto"/>
        </w:rPr>
        <w:t>　</w:t>
      </w:r>
      <w:r>
        <w:rPr>
          <w:rFonts w:hint="eastAsia" w:ascii="ＭＳ 明朝" w:hAnsi="ＭＳ 明朝" w:eastAsia="ＭＳ 明朝"/>
          <w:color w:val="auto"/>
          <w:sz w:val="21"/>
          <w:u w:val="none" w:color="auto"/>
        </w:rPr>
        <w:t>・協賛者名をパンフレット、市公式ホームページ、広告媒体への掲載、花火打上げ会場へ掲示（大型看板の掲示を予定）させていただきます。</w:t>
      </w:r>
    </w:p>
    <w:p>
      <w:pPr>
        <w:pStyle w:val="0"/>
        <w:ind w:left="581" w:leftChars="214" w:hanging="132" w:hangingChars="63"/>
        <w:rPr>
          <w:rFonts w:hint="eastAsia" w:ascii="ＭＳ 明朝" w:hAnsi="ＭＳ 明朝" w:eastAsia="ＭＳ 明朝"/>
          <w:sz w:val="21"/>
          <w:u w:val="none" w:color="auto"/>
        </w:rPr>
      </w:pPr>
      <w:r>
        <w:rPr>
          <w:rFonts w:hint="eastAsia" w:ascii="ＭＳ 明朝" w:hAnsi="ＭＳ 明朝" w:eastAsia="ＭＳ 明朝"/>
          <w:b w:val="0"/>
          <w:sz w:val="21"/>
          <w:u w:val="none" w:color="auto"/>
        </w:rPr>
        <w:t>・協賛者名に合わせて、御指定の「メッセージ」を掲載・掲示</w:t>
      </w:r>
      <w:r>
        <w:rPr>
          <w:rFonts w:hint="eastAsia" w:ascii="ＭＳ 明朝" w:hAnsi="ＭＳ 明朝" w:eastAsia="ＭＳ 明朝"/>
          <w:color w:val="auto"/>
          <w:sz w:val="21"/>
          <w:u w:val="none" w:color="auto"/>
        </w:rPr>
        <w:t>させていただきます。</w:t>
      </w:r>
    </w:p>
    <w:p>
      <w:pPr>
        <w:pStyle w:val="0"/>
        <w:ind w:leftChars="0" w:firstLineChars="0"/>
        <w:rPr>
          <w:rFonts w:hint="eastAsia" w:ascii="ＭＳ 明朝" w:hAnsi="ＭＳ 明朝" w:eastAsia="ＭＳ 明朝"/>
          <w:sz w:val="21"/>
          <w:u w:val="none" w:color="auto"/>
        </w:rPr>
      </w:pPr>
      <w:r>
        <w:rPr>
          <w:rFonts w:hint="eastAsia" w:ascii="ＭＳ 明朝" w:hAnsi="ＭＳ 明朝" w:eastAsia="ＭＳ 明朝"/>
          <w:sz w:val="21"/>
          <w:u w:val="none" w:color="auto"/>
        </w:rPr>
        <w:t>　</w:t>
      </w:r>
      <w:r>
        <w:rPr>
          <w:rFonts w:hint="eastAsia" w:ascii="ＭＳ 明朝" w:hAnsi="ＭＳ 明朝" w:eastAsia="ＭＳ 明朝"/>
          <w:b w:val="1"/>
          <w:sz w:val="21"/>
          <w:u w:val="none" w:color="auto"/>
        </w:rPr>
        <w:t>【共通事項】</w:t>
      </w:r>
    </w:p>
    <w:p>
      <w:pPr>
        <w:pStyle w:val="0"/>
        <w:ind w:left="630" w:leftChars="200" w:hanging="210" w:hangingChars="100"/>
        <w:rPr>
          <w:rFonts w:hint="eastAsia" w:ascii="ＭＳ 明朝" w:hAnsi="ＭＳ 明朝" w:eastAsia="ＭＳ 明朝"/>
          <w:sz w:val="21"/>
          <w:u w:val="none" w:color="auto"/>
        </w:rPr>
      </w:pPr>
      <w:r>
        <w:rPr>
          <w:rFonts w:hint="eastAsia" w:ascii="ＭＳ 明朝" w:hAnsi="ＭＳ 明朝" w:eastAsia="ＭＳ 明朝"/>
          <w:color w:val="auto"/>
          <w:sz w:val="21"/>
          <w:u w:val="none" w:color="auto"/>
        </w:rPr>
        <w:t>・記念品、花火打上げ時の特別観覧席の御用意はございません。</w:t>
      </w:r>
    </w:p>
    <w:p>
      <w:pPr>
        <w:pStyle w:val="0"/>
        <w:ind w:left="629" w:leftChars="214" w:hanging="180" w:hangingChars="75"/>
        <w:rPr>
          <w:rFonts w:hint="eastAsia" w:ascii="ＭＳ 明朝" w:hAnsi="ＭＳ 明朝" w:eastAsia="ＭＳ 明朝"/>
          <w:sz w:val="21"/>
          <w:u w:val="none" w:color="auto"/>
        </w:rPr>
      </w:pPr>
      <w:r>
        <w:rPr>
          <w:rFonts w:hint="eastAsia" w:ascii="ＭＳ 明朝" w:hAnsi="ＭＳ 明朝" w:eastAsia="ＭＳ 明朝"/>
          <w:sz w:val="21"/>
          <w:u w:val="none" w:color="auto"/>
        </w:rPr>
        <w:t>・広告媒体等への掲載を希望されない場合は申込時（以下「６申込方法」参考）にその旨を御記入ください。</w:t>
      </w:r>
    </w:p>
    <w:p>
      <w:pPr>
        <w:pStyle w:val="0"/>
        <w:ind w:left="629" w:leftChars="214" w:hanging="180" w:hangingChars="75"/>
        <w:rPr>
          <w:rFonts w:hint="eastAsia" w:ascii="ＭＳ 明朝" w:hAnsi="ＭＳ 明朝" w:eastAsia="ＭＳ 明朝"/>
          <w:sz w:val="21"/>
          <w:u w:val="none" w:color="auto"/>
        </w:rPr>
      </w:pPr>
      <w:r>
        <w:rPr>
          <w:rFonts w:hint="eastAsia" w:ascii="ＭＳ 明朝" w:hAnsi="ＭＳ 明朝" w:eastAsia="ＭＳ 明朝"/>
          <w:color w:val="auto"/>
          <w:sz w:val="21"/>
          <w:u w:val="none" w:color="auto"/>
        </w:rPr>
        <w:t>・広告媒体等への掲載は、協賛金額に応じて文字の大きさが変わります。</w:t>
      </w:r>
    </w:p>
    <w:p>
      <w:pPr>
        <w:pStyle w:val="0"/>
        <w:ind w:left="629" w:leftChars="214" w:hanging="180" w:hangingChars="75"/>
        <w:rPr>
          <w:rFonts w:hint="eastAsia" w:ascii="ＭＳ 明朝" w:hAnsi="ＭＳ 明朝" w:eastAsia="ＭＳ 明朝"/>
          <w:sz w:val="21"/>
          <w:u w:val="none" w:color="auto"/>
        </w:rPr>
      </w:pPr>
      <w:r>
        <w:rPr>
          <w:rFonts w:hint="eastAsia" w:ascii="ＭＳ 明朝" w:hAnsi="ＭＳ 明朝" w:eastAsia="ＭＳ 明朝"/>
          <w:color w:val="auto"/>
          <w:sz w:val="21"/>
          <w:u w:val="none" w:color="auto"/>
        </w:rPr>
        <w:t>・広告媒体等への掲載順は、協賛金額ごと「</w:t>
      </w:r>
      <w:r>
        <w:rPr>
          <w:rFonts w:hint="eastAsia" w:ascii="ＭＳ 明朝" w:hAnsi="ＭＳ 明朝" w:eastAsia="ＭＳ 明朝"/>
          <w:color w:val="auto"/>
          <w:sz w:val="21"/>
          <w:u w:val="none" w:color="auto"/>
        </w:rPr>
        <w:t>50</w:t>
      </w:r>
      <w:r>
        <w:rPr>
          <w:rFonts w:hint="eastAsia" w:ascii="ＭＳ 明朝" w:hAnsi="ＭＳ 明朝" w:eastAsia="ＭＳ 明朝"/>
          <w:color w:val="auto"/>
          <w:sz w:val="21"/>
          <w:u w:val="none" w:color="auto"/>
        </w:rPr>
        <w:t>音順」とする予定です。</w:t>
      </w:r>
    </w:p>
    <w:p>
      <w:pPr>
        <w:pStyle w:val="0"/>
        <w:spacing w:before="240" w:beforeLines="0" w:beforeAutospacing="0"/>
        <w:ind w:leftChars="0" w:firstLineChars="0"/>
        <w:rPr>
          <w:rFonts w:hint="eastAsia" w:ascii="ＭＳ 明朝" w:hAnsi="ＭＳ 明朝" w:eastAsia="ＭＳ 明朝"/>
          <w:sz w:val="21"/>
          <w:u w:val="none" w:color="auto"/>
        </w:rPr>
      </w:pPr>
      <w:r>
        <w:rPr>
          <w:rFonts w:hint="eastAsia" w:ascii="ＭＳ 明朝" w:hAnsi="ＭＳ 明朝" w:eastAsia="ＭＳ 明朝"/>
          <w:sz w:val="21"/>
          <w:u w:val="none" w:color="auto"/>
        </w:rPr>
        <w:t>６　協賛申込方法</w:t>
      </w:r>
    </w:p>
    <w:p>
      <w:pPr>
        <w:pStyle w:val="0"/>
        <w:ind w:left="420" w:leftChars="200"/>
        <w:rPr>
          <w:rFonts w:hint="eastAsia" w:ascii="ＭＳ 明朝" w:hAnsi="ＭＳ 明朝" w:eastAsia="ＭＳ 明朝"/>
          <w:sz w:val="21"/>
        </w:rPr>
      </w:pPr>
      <w:r>
        <w:rPr>
          <w:rFonts w:hint="eastAsia"/>
        </w:rPr>
        <w:drawing>
          <wp:anchor distT="0" distB="0" distL="203200" distR="203200" simplePos="0" relativeHeight="3" behindDoc="0" locked="0" layoutInCell="1" hidden="0" allowOverlap="1">
            <wp:simplePos x="0" y="0"/>
            <wp:positionH relativeFrom="column">
              <wp:posOffset>4955540</wp:posOffset>
            </wp:positionH>
            <wp:positionV relativeFrom="paragraph">
              <wp:posOffset>106680</wp:posOffset>
            </wp:positionV>
            <wp:extent cx="1250315" cy="1250315"/>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1250315" cy="1250315"/>
                    </a:xfrm>
                    <a:prstGeom prst="rect">
                      <a:avLst/>
                    </a:prstGeom>
                  </pic:spPr>
                </pic:pic>
              </a:graphicData>
            </a:graphic>
          </wp:anchor>
        </w:drawing>
      </w:r>
      <w:r>
        <w:rPr>
          <w:rFonts w:hint="eastAsia" w:ascii="ＭＳ 明朝" w:hAnsi="ＭＳ 明朝" w:eastAsia="ＭＳ 明朝"/>
          <w:sz w:val="21"/>
          <w:u w:val="none" w:color="auto"/>
        </w:rPr>
        <w:t>・次のいずれかの方法でお申し込みください。</w:t>
      </w:r>
    </w:p>
    <w:p>
      <w:pPr>
        <w:pStyle w:val="0"/>
        <w:ind w:left="1049" w:leftChars="150" w:rightChars="0" w:hanging="734" w:hangingChars="306"/>
        <w:rPr>
          <w:rFonts w:hint="eastAsia" w:ascii="ＭＳ 明朝" w:hAnsi="ＭＳ 明朝" w:eastAsia="ＭＳ 明朝"/>
          <w:b w:val="1"/>
          <w:sz w:val="21"/>
          <w:u w:val="none" w:color="auto"/>
        </w:rPr>
      </w:pPr>
      <w:r>
        <w:rPr>
          <w:rFonts w:hint="eastAsia" w:ascii="ＭＳ 明朝" w:hAnsi="ＭＳ 明朝" w:eastAsia="ＭＳ 明朝"/>
          <w:sz w:val="21"/>
          <w:u w:val="none" w:color="auto"/>
        </w:rPr>
        <w:t>（１）下記申込フォームより電子申請後、以下の振込先へ入金する。</w:t>
      </w:r>
    </w:p>
    <w:p>
      <w:pPr>
        <w:pStyle w:val="0"/>
        <w:ind w:left="947" w:leftChars="350" w:right="0" w:rightChars="0" w:hanging="212" w:hangingChars="106"/>
        <w:rPr>
          <w:rFonts w:hint="eastAsia" w:ascii="ＭＳ 明朝" w:hAnsi="ＭＳ 明朝" w:eastAsia="ＭＳ 明朝"/>
          <w:b w:val="1"/>
          <w:sz w:val="21"/>
        </w:rPr>
      </w:pPr>
      <w:r>
        <w:rPr>
          <w:rFonts w:hint="eastAsia" w:ascii="ＭＳ 明朝" w:hAnsi="ＭＳ 明朝" w:eastAsia="ＭＳ 明朝"/>
          <w:b w:val="1"/>
          <w:color w:val="auto"/>
          <w:sz w:val="21"/>
          <w:u w:val="none" w:color="auto"/>
        </w:rPr>
        <w:t>・申込フォーム（ながの電子申請サービス）</w:t>
      </w:r>
    </w:p>
    <w:p>
      <w:pPr>
        <w:pStyle w:val="0"/>
        <w:ind w:left="945" w:leftChars="450" w:right="1556" w:rightChars="741" w:firstLineChars="0"/>
        <w:rPr>
          <w:rFonts w:hint="eastAsia" w:ascii="ＭＳ 明朝" w:hAnsi="ＭＳ 明朝" w:eastAsia="ＭＳ 明朝"/>
          <w:b w:val="1"/>
          <w:sz w:val="21"/>
        </w:rPr>
      </w:pPr>
      <w:r>
        <w:rPr>
          <w:rFonts w:hint="eastAsia" w:ascii="ＭＳ 明朝" w:hAnsi="ＭＳ 明朝" w:eastAsia="ＭＳ 明朝"/>
          <w:b w:val="1"/>
          <w:sz w:val="21"/>
        </w:rPr>
        <w:t>https://apply.e-tumo.jp/city-ina-nagano-u/offer/offerList_detail?tempSeq=69573</w:t>
      </w:r>
    </w:p>
    <w:p>
      <w:pPr>
        <w:pStyle w:val="0"/>
        <w:ind w:left="926" w:leftChars="350" w:right="0" w:rightChars="0" w:hanging="191" w:hangingChars="106"/>
        <w:rPr>
          <w:rFonts w:hint="eastAsia" w:ascii="ＭＳ 明朝" w:hAnsi="ＭＳ 明朝" w:eastAsia="ＭＳ 明朝"/>
          <w:b w:val="0"/>
          <w:sz w:val="21"/>
          <w:u w:val="none" w:color="auto"/>
        </w:rPr>
      </w:pPr>
    </w:p>
    <w:p>
      <w:pPr>
        <w:pStyle w:val="0"/>
        <w:spacing w:before="240" w:beforeLines="0" w:beforeAutospacing="0"/>
        <w:ind w:left="944" w:leftChars="150" w:right="105" w:rightChars="50" w:hanging="629" w:hangingChars="262"/>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（２）協賛申込書に必要事項を記入の上、電子メール（</w:t>
      </w:r>
      <w:r>
        <w:rPr>
          <w:rFonts w:hint="eastAsia"/>
        </w:rPr>
        <w:fldChar w:fldCharType="begin"/>
      </w:r>
      <w:r>
        <w:rPr>
          <w:rFonts w:hint="eastAsia"/>
        </w:rPr>
        <w:instrText xml:space="preserve"> HYPERLINK "mailto:knk@inacity.jp"</w:instrText>
      </w:r>
      <w:r>
        <w:rPr>
          <w:rFonts w:hint="eastAsia"/>
        </w:rPr>
        <w:fldChar w:fldCharType="separate"/>
      </w:r>
      <w:r>
        <w:rPr>
          <w:rStyle w:val="19"/>
          <w:rFonts w:hint="eastAsia" w:ascii="ＭＳ 明朝" w:hAnsi="ＭＳ 明朝" w:eastAsia="ＭＳ 明朝"/>
          <w:color w:val="000000" w:themeColor="text1"/>
          <w:sz w:val="21"/>
          <w:u w:val="none" w:color="auto"/>
        </w:rPr>
        <w:t>knk@inacity.jp</w:t>
      </w:r>
      <w:r>
        <w:rPr>
          <w:rFonts w:hint="eastAsia"/>
        </w:rPr>
        <w:fldChar w:fldCharType="end"/>
      </w:r>
      <w:r>
        <w:rPr>
          <w:rFonts w:hint="eastAsia" w:ascii="ＭＳ 明朝" w:hAnsi="ＭＳ 明朝" w:eastAsia="ＭＳ 明朝"/>
          <w:color w:val="000000" w:themeColor="text1"/>
          <w:sz w:val="21"/>
          <w:u w:val="none" w:color="auto"/>
        </w:rPr>
        <w:t>）又は</w:t>
      </w:r>
      <w:r>
        <w:rPr>
          <w:rFonts w:hint="eastAsia" w:ascii="ＭＳ 明朝" w:hAnsi="ＭＳ 明朝" w:eastAsia="ＭＳ 明朝"/>
          <w:color w:val="000000" w:themeColor="text1"/>
          <w:sz w:val="21"/>
          <w:u w:val="none" w:color="auto"/>
        </w:rPr>
        <w:t>FAX</w:t>
      </w:r>
      <w:r>
        <w:rPr>
          <w:rFonts w:hint="eastAsia" w:ascii="ＭＳ 明朝" w:hAnsi="ＭＳ 明朝" w:eastAsia="ＭＳ 明朝"/>
          <w:color w:val="000000" w:themeColor="text1"/>
          <w:sz w:val="21"/>
          <w:u w:val="none" w:color="auto"/>
        </w:rPr>
        <w:t>（</w:t>
      </w:r>
      <w:r>
        <w:rPr>
          <w:rFonts w:hint="eastAsia" w:ascii="ＭＳ 明朝" w:hAnsi="ＭＳ 明朝" w:eastAsia="ＭＳ 明朝"/>
          <w:color w:val="000000" w:themeColor="text1"/>
          <w:sz w:val="21"/>
          <w:u w:val="none" w:color="auto"/>
        </w:rPr>
        <w:t>0265-78-4131</w:t>
      </w:r>
      <w:r>
        <w:rPr>
          <w:rFonts w:hint="eastAsia" w:ascii="ＭＳ 明朝" w:hAnsi="ＭＳ 明朝" w:eastAsia="ＭＳ 明朝"/>
          <w:color w:val="000000" w:themeColor="text1"/>
          <w:sz w:val="21"/>
          <w:u w:val="none" w:color="auto"/>
        </w:rPr>
        <w:t>）でお送りいただいた後、以下の振込先へ入金する。</w:t>
      </w:r>
    </w:p>
    <w:p>
      <w:pPr>
        <w:pStyle w:val="0"/>
        <w:spacing w:before="240" w:beforeLines="0" w:beforeAutospacing="0"/>
        <w:ind w:left="944" w:leftChars="150" w:right="105" w:rightChars="50" w:hanging="629" w:hangingChars="262"/>
        <w:rPr>
          <w:rFonts w:hint="eastAsia" w:ascii="ＭＳ 明朝" w:hAnsi="ＭＳ 明朝" w:eastAsia="ＭＳ 明朝"/>
          <w:color w:val="000000" w:themeColor="text1"/>
          <w:sz w:val="21"/>
          <w:u w:val="none" w:color="auto"/>
        </w:rPr>
      </w:pPr>
      <w:r>
        <w:rPr>
          <w:rFonts w:hint="eastAsia"/>
        </w:rPr>
        <w:drawing>
          <wp:anchor distT="0" distB="0" distL="203200" distR="203200" simplePos="0" relativeHeight="4" behindDoc="0" locked="0" layoutInCell="1" hidden="0" allowOverlap="1">
            <wp:simplePos x="0" y="0"/>
            <wp:positionH relativeFrom="column">
              <wp:posOffset>5021580</wp:posOffset>
            </wp:positionH>
            <wp:positionV relativeFrom="paragraph">
              <wp:posOffset>221615</wp:posOffset>
            </wp:positionV>
            <wp:extent cx="1184275" cy="1148080"/>
            <wp:effectExtent l="0" t="0" r="0" b="0"/>
            <wp:wrapNone/>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6"/>
                    <a:srcRect l="11276" t="12764" r="12764" b="13531"/>
                    <a:stretch>
                      <a:fillRect/>
                    </a:stretch>
                  </pic:blipFill>
                  <pic:spPr>
                    <a:xfrm>
                      <a:off x="0" y="0"/>
                      <a:ext cx="1184275" cy="1148080"/>
                    </a:xfrm>
                    <a:prstGeom prst="rect">
                      <a:avLst/>
                    </a:prstGeom>
                  </pic:spPr>
                </pic:pic>
              </a:graphicData>
            </a:graphic>
          </wp:anchor>
        </w:drawing>
      </w:r>
      <w:r>
        <w:rPr>
          <w:rFonts w:hint="eastAsia" w:ascii="ＭＳ 明朝" w:hAnsi="ＭＳ 明朝" w:eastAsia="ＭＳ 明朝"/>
          <w:color w:val="000000" w:themeColor="text1"/>
          <w:sz w:val="21"/>
          <w:u w:val="none" w:color="auto"/>
        </w:rPr>
        <w:t xml:space="preserve">    </w:t>
      </w:r>
      <w:r>
        <w:rPr>
          <w:rFonts w:hint="eastAsia" w:ascii="ＭＳ 明朝" w:hAnsi="ＭＳ 明朝" w:eastAsia="ＭＳ 明朝"/>
          <w:color w:val="000000" w:themeColor="text1"/>
          <w:sz w:val="21"/>
          <w:u w:val="none" w:color="auto"/>
        </w:rPr>
        <w:t>●市公式</w:t>
      </w:r>
      <w:r>
        <w:rPr>
          <w:rFonts w:hint="eastAsia" w:ascii="ＭＳ 明朝" w:hAnsi="ＭＳ 明朝" w:eastAsia="ＭＳ 明朝"/>
          <w:color w:val="000000" w:themeColor="text1"/>
          <w:sz w:val="21"/>
          <w:u w:val="none" w:color="auto"/>
        </w:rPr>
        <w:t>HP</w:t>
      </w:r>
      <w:r>
        <w:rPr>
          <w:rFonts w:hint="eastAsia" w:ascii="ＭＳ 明朝" w:hAnsi="ＭＳ 明朝" w:eastAsia="ＭＳ 明朝"/>
          <w:color w:val="000000" w:themeColor="text1"/>
          <w:sz w:val="21"/>
          <w:u w:val="none" w:color="auto"/>
        </w:rPr>
        <w:t>から申込書をダウンロードいただけます。</w:t>
      </w:r>
    </w:p>
    <w:p>
      <w:pPr>
        <w:pStyle w:val="0"/>
        <w:ind w:left="914" w:leftChars="250" w:right="105" w:rightChars="50" w:hanging="389" w:hangingChars="162"/>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　・</w:t>
      </w:r>
      <w:r>
        <w:rPr>
          <w:rFonts w:hint="eastAsia" w:ascii="ＭＳ 明朝" w:hAnsi="ＭＳ 明朝" w:eastAsia="ＭＳ 明朝"/>
          <w:b w:val="1"/>
          <w:color w:val="000000" w:themeColor="text1"/>
          <w:sz w:val="21"/>
          <w:u w:val="none" w:color="auto"/>
        </w:rPr>
        <w:t>市公式</w:t>
      </w:r>
      <w:r>
        <w:rPr>
          <w:rFonts w:hint="eastAsia" w:ascii="ＭＳ 明朝" w:hAnsi="ＭＳ 明朝" w:eastAsia="ＭＳ 明朝"/>
          <w:b w:val="1"/>
          <w:color w:val="000000" w:themeColor="text1"/>
          <w:sz w:val="21"/>
          <w:u w:val="none" w:color="auto"/>
        </w:rPr>
        <w:t>HP</w:t>
      </w:r>
      <w:r>
        <w:rPr>
          <w:rFonts w:hint="eastAsia" w:ascii="ＭＳ 明朝" w:hAnsi="ＭＳ 明朝" w:eastAsia="ＭＳ 明朝"/>
          <w:color w:val="000000" w:themeColor="text1"/>
          <w:sz w:val="21"/>
          <w:u w:val="none" w:color="auto"/>
        </w:rPr>
        <w:t>　</w:t>
      </w:r>
    </w:p>
    <w:p>
      <w:pPr>
        <w:pStyle w:val="0"/>
        <w:ind w:left="945" w:leftChars="450" w:right="4286" w:rightChars="2041" w:firstLineChars="0"/>
        <w:rPr>
          <w:rFonts w:hint="eastAsia" w:ascii="ＭＳ 明朝" w:hAnsi="ＭＳ 明朝" w:eastAsia="ＭＳ 明朝"/>
          <w:b w:val="1"/>
          <w:color w:val="000000" w:themeColor="text1"/>
          <w:sz w:val="21"/>
          <w:u w:val="none" w:color="auto"/>
        </w:rPr>
      </w:pPr>
      <w:r>
        <w:rPr>
          <w:rFonts w:hint="eastAsia" w:ascii="ＭＳ 明朝" w:hAnsi="ＭＳ 明朝" w:eastAsia="ＭＳ 明朝"/>
          <w:b w:val="1"/>
          <w:color w:val="000000" w:themeColor="text1"/>
          <w:sz w:val="21"/>
          <w:u w:val="none" w:color="auto"/>
        </w:rPr>
        <w:t>https://www.inacity.jp/kankojoho/event_kanko/inamatsuri/dai69inamatsuri/69th_kyousankin.html</w:t>
      </w:r>
    </w:p>
    <w:p>
      <w:pPr>
        <w:pStyle w:val="0"/>
        <w:ind w:left="914" w:leftChars="250" w:right="105" w:rightChars="50" w:hanging="389" w:hangingChars="162"/>
        <w:rPr>
          <w:rFonts w:hint="eastAsia" w:ascii="ＭＳ 明朝" w:hAnsi="ＭＳ 明朝" w:eastAsia="ＭＳ 明朝"/>
          <w:color w:val="000000" w:themeColor="text1"/>
          <w:sz w:val="21"/>
          <w:u w:val="none" w:color="auto"/>
        </w:rPr>
      </w:pPr>
    </w:p>
    <w:p>
      <w:pPr>
        <w:pStyle w:val="0"/>
        <w:ind w:left="1" w:leftChars="0"/>
        <w:rPr>
          <w:rFonts w:hint="eastAsia" w:ascii="ＭＳ 明朝" w:hAnsi="ＭＳ 明朝" w:eastAsia="ＭＳ 明朝"/>
          <w:sz w:val="21"/>
          <w:u w:val="none" w:color="auto"/>
        </w:rPr>
      </w:pPr>
      <w:r>
        <w:rPr>
          <w:rFonts w:hint="eastAsia" w:ascii="ＭＳ 明朝" w:hAnsi="ＭＳ 明朝" w:eastAsia="ＭＳ 明朝"/>
          <w:b w:val="0"/>
          <w:sz w:val="21"/>
          <w:u w:val="none" w:color="auto"/>
        </w:rPr>
        <w:t>７　協賛金納入方法</w:t>
      </w:r>
      <w:r>
        <w:rPr>
          <w:rFonts w:hint="eastAsia" w:ascii="ＭＳ 明朝" w:hAnsi="ＭＳ 明朝" w:eastAsia="ＭＳ 明朝"/>
          <w:b w:val="1"/>
          <w:sz w:val="21"/>
          <w:u w:val="none" w:color="auto"/>
        </w:rPr>
        <w:t>　</w:t>
      </w:r>
    </w:p>
    <w:p>
      <w:pPr>
        <w:pStyle w:val="0"/>
        <w:ind w:left="629" w:leftChars="0" w:right="0" w:rightChars="0" w:hanging="209" w:firstLineChars="0"/>
        <w:rPr>
          <w:rFonts w:hint="eastAsia" w:ascii="ＭＳ 明朝" w:hAnsi="ＭＳ 明朝" w:eastAsia="ＭＳ 明朝"/>
          <w:sz w:val="21"/>
          <w:u w:val="none" w:color="auto"/>
        </w:rPr>
      </w:pPr>
      <w:r>
        <w:rPr>
          <w:rFonts w:hint="eastAsia" w:ascii="ＭＳ 明朝" w:hAnsi="ＭＳ 明朝" w:eastAsia="ＭＳ 明朝"/>
          <w:sz w:val="21"/>
          <w:u w:val="none" w:color="auto"/>
        </w:rPr>
        <w:t>・銀行振込を推奨させていただいております。（現金での納入を希望される場合は恐れ入りますが伊那まつり実行委員会事務局までお問い合わせください）</w:t>
      </w:r>
    </w:p>
    <w:p>
      <w:pPr>
        <w:pStyle w:val="0"/>
        <w:ind w:left="629" w:leftChars="0" w:right="0" w:rightChars="0" w:hanging="209" w:firstLineChars="0"/>
        <w:rPr>
          <w:rFonts w:hint="eastAsia" w:ascii="ＭＳ 明朝" w:hAnsi="ＭＳ 明朝" w:eastAsia="ＭＳ 明朝"/>
          <w:sz w:val="21"/>
          <w:u w:val="none" w:color="auto"/>
        </w:rPr>
      </w:pPr>
      <w:r>
        <w:rPr>
          <w:rFonts w:hint="eastAsia" w:ascii="ＭＳ 明朝" w:hAnsi="ＭＳ 明朝" w:eastAsia="ＭＳ 明朝"/>
          <w:b w:val="1"/>
          <w:color w:val="auto"/>
          <w:sz w:val="21"/>
          <w:u w:val="none" w:color="auto"/>
        </w:rPr>
        <w:t>・納入期限：令和</w:t>
      </w:r>
      <w:r>
        <w:rPr>
          <w:rFonts w:hint="eastAsia" w:ascii="ＭＳ 明朝" w:hAnsi="ＭＳ 明朝" w:eastAsia="ＭＳ 明朝"/>
          <w:b w:val="1"/>
          <w:color w:val="auto"/>
          <w:sz w:val="21"/>
          <w:u w:val="none" w:color="auto"/>
        </w:rPr>
        <w:t>8</w:t>
      </w:r>
      <w:r>
        <w:rPr>
          <w:rFonts w:hint="eastAsia" w:ascii="ＭＳ 明朝" w:hAnsi="ＭＳ 明朝" w:eastAsia="ＭＳ 明朝"/>
          <w:b w:val="1"/>
          <w:color w:val="auto"/>
          <w:sz w:val="21"/>
          <w:u w:val="none" w:color="auto"/>
        </w:rPr>
        <w:t>年</w:t>
      </w:r>
      <w:r>
        <w:rPr>
          <w:rFonts w:hint="eastAsia" w:ascii="ＭＳ 明朝" w:hAnsi="ＭＳ 明朝" w:eastAsia="ＭＳ 明朝"/>
          <w:b w:val="1"/>
          <w:color w:val="auto"/>
          <w:sz w:val="21"/>
          <w:u w:val="none" w:color="auto"/>
        </w:rPr>
        <w:t>7</w:t>
      </w:r>
      <w:r>
        <w:rPr>
          <w:rFonts w:hint="eastAsia" w:ascii="ＭＳ 明朝" w:hAnsi="ＭＳ 明朝" w:eastAsia="ＭＳ 明朝"/>
          <w:b w:val="1"/>
          <w:color w:val="auto"/>
          <w:sz w:val="21"/>
          <w:u w:val="none" w:color="auto"/>
        </w:rPr>
        <w:t>月</w:t>
      </w:r>
      <w:r>
        <w:rPr>
          <w:rFonts w:hint="eastAsia" w:ascii="ＭＳ 明朝" w:hAnsi="ＭＳ 明朝" w:eastAsia="ＭＳ 明朝"/>
          <w:b w:val="1"/>
          <w:color w:val="auto"/>
          <w:sz w:val="21"/>
          <w:u w:val="none" w:color="auto"/>
        </w:rPr>
        <w:t>15</w:t>
      </w:r>
      <w:r>
        <w:rPr>
          <w:rFonts w:hint="eastAsia" w:ascii="ＭＳ 明朝" w:hAnsi="ＭＳ 明朝" w:eastAsia="ＭＳ 明朝"/>
          <w:b w:val="1"/>
          <w:color w:val="auto"/>
          <w:sz w:val="21"/>
          <w:u w:val="none" w:color="auto"/>
        </w:rPr>
        <w:t>日（水）</w:t>
      </w:r>
    </w:p>
    <w:p>
      <w:pPr>
        <w:pStyle w:val="0"/>
        <w:ind w:left="1" w:leftChars="0"/>
        <w:rPr>
          <w:rFonts w:hint="eastAsia" w:ascii="ＭＳ 明朝" w:hAnsi="ＭＳ 明朝" w:eastAsia="ＭＳ 明朝"/>
          <w:sz w:val="21"/>
          <w:u w:val="none" w:color="auto"/>
        </w:rPr>
      </w:pPr>
      <w:r>
        <w:rPr>
          <w:rFonts w:hint="eastAsia" w:ascii="ＭＳ 明朝" w:hAnsi="ＭＳ 明朝" w:eastAsia="ＭＳ 明朝"/>
          <w:b w:val="1"/>
          <w:sz w:val="21"/>
          <w:u w:val="none" w:color="auto"/>
        </w:rPr>
        <w:t>＜振込先＞</w:t>
      </w:r>
    </w:p>
    <w:tbl>
      <w:tblPr>
        <w:tblStyle w:val="23"/>
        <w:tblpPr w:leftFromText="142" w:rightFromText="142" w:topFromText="0" w:bottomFromText="0" w:vertAnchor="text" w:horzAnchor="text" w:tblpX="342" w:tblpY="51"/>
        <w:tblW w:w="0" w:type="auto"/>
        <w:tblLayout w:type="fixed"/>
        <w:tblLook w:firstRow="1" w:lastRow="0" w:firstColumn="1" w:lastColumn="0" w:noHBand="0" w:noVBand="1" w:val="04A0"/>
      </w:tblPr>
      <w:tblGrid>
        <w:gridCol w:w="2625"/>
        <w:gridCol w:w="2076"/>
        <w:gridCol w:w="1995"/>
        <w:gridCol w:w="2859"/>
      </w:tblGrid>
      <w:tr>
        <w:trPr/>
        <w:tc>
          <w:tcPr>
            <w:tcW w:w="2625" w:type="dxa"/>
            <w:shd w:val="clear" w:color="auto" w:themeFill="background1" w:themeFillTint="FF" w:themeFillShade="F3"/>
            <w:vAlign w:val="top"/>
          </w:tcPr>
          <w:p>
            <w:pPr>
              <w:pStyle w:val="0"/>
              <w:jc w:val="center"/>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振込先金融機関</w:t>
            </w:r>
          </w:p>
        </w:tc>
        <w:tc>
          <w:tcPr>
            <w:tcW w:w="2076" w:type="dxa"/>
            <w:shd w:val="clear" w:color="auto" w:themeFill="background1" w:themeFillTint="FF" w:themeFillShade="F3"/>
            <w:vAlign w:val="top"/>
          </w:tcPr>
          <w:p>
            <w:pPr>
              <w:pStyle w:val="0"/>
              <w:jc w:val="center"/>
              <w:rPr>
                <w:rFonts w:hint="eastAsia" w:ascii="ＭＳ 明朝" w:hAnsi="ＭＳ 明朝" w:eastAsia="ＭＳ 明朝"/>
                <w:b w:val="1"/>
                <w:sz w:val="21"/>
                <w:u w:val="none" w:color="auto"/>
              </w:rPr>
            </w:pPr>
            <w:r>
              <w:rPr>
                <w:rFonts w:hint="eastAsia" w:ascii="ＭＳ 明朝" w:hAnsi="ＭＳ 明朝" w:eastAsia="ＭＳ 明朝"/>
                <w:b w:val="1"/>
                <w:kern w:val="0"/>
                <w:sz w:val="21"/>
                <w:u w:val="none" w:color="auto"/>
              </w:rPr>
              <w:t>預金種別</w:t>
            </w:r>
          </w:p>
        </w:tc>
        <w:tc>
          <w:tcPr>
            <w:tcW w:w="1995" w:type="dxa"/>
            <w:shd w:val="clear" w:color="auto" w:themeFill="background1" w:themeFillTint="FF" w:themeFillShade="F3"/>
            <w:vAlign w:val="top"/>
          </w:tcPr>
          <w:p>
            <w:pPr>
              <w:pStyle w:val="0"/>
              <w:jc w:val="center"/>
              <w:rPr>
                <w:rFonts w:hint="eastAsia" w:ascii="ＭＳ 明朝" w:hAnsi="ＭＳ 明朝" w:eastAsia="ＭＳ 明朝"/>
                <w:b w:val="1"/>
                <w:sz w:val="21"/>
                <w:u w:val="none" w:color="auto"/>
              </w:rPr>
            </w:pPr>
            <w:r>
              <w:rPr>
                <w:rFonts w:hint="eastAsia" w:ascii="ＭＳ 明朝" w:hAnsi="ＭＳ 明朝" w:eastAsia="ＭＳ 明朝"/>
                <w:b w:val="1"/>
                <w:kern w:val="0"/>
                <w:sz w:val="21"/>
                <w:u w:val="none" w:color="auto"/>
              </w:rPr>
              <w:t>口座番号</w:t>
            </w:r>
          </w:p>
        </w:tc>
        <w:tc>
          <w:tcPr>
            <w:tcW w:w="2859" w:type="dxa"/>
            <w:shd w:val="clear" w:color="auto" w:themeFill="background1" w:themeFillTint="FF" w:themeFillShade="F3"/>
            <w:vAlign w:val="top"/>
          </w:tcPr>
          <w:p>
            <w:pPr>
              <w:pStyle w:val="0"/>
              <w:jc w:val="center"/>
              <w:rPr>
                <w:rFonts w:hint="eastAsia" w:ascii="ＭＳ 明朝" w:hAnsi="ＭＳ 明朝" w:eastAsia="ＭＳ 明朝"/>
                <w:b w:val="1"/>
                <w:sz w:val="21"/>
                <w:u w:val="none" w:color="auto"/>
              </w:rPr>
            </w:pPr>
            <w:r>
              <w:rPr>
                <w:rFonts w:hint="eastAsia" w:ascii="ＭＳ 明朝" w:hAnsi="ＭＳ 明朝" w:eastAsia="ＭＳ 明朝"/>
                <w:b w:val="1"/>
                <w:kern w:val="0"/>
                <w:sz w:val="21"/>
                <w:u w:val="none" w:color="auto"/>
              </w:rPr>
              <w:t>口座名義</w:t>
            </w:r>
          </w:p>
        </w:tc>
      </w:tr>
      <w:tr>
        <w:trPr>
          <w:trHeight w:val="431" w:hRule="atLeast"/>
        </w:trPr>
        <w:tc>
          <w:tcPr>
            <w:tcW w:w="2625" w:type="dxa"/>
            <w:vAlign w:val="top"/>
          </w:tcPr>
          <w:p>
            <w:pPr>
              <w:pStyle w:val="0"/>
              <w:spacing w:line="480" w:lineRule="auto"/>
              <w:jc w:val="center"/>
              <w:rPr>
                <w:rFonts w:hint="eastAsia" w:ascii="ＭＳ 明朝" w:hAnsi="ＭＳ 明朝" w:eastAsia="ＭＳ 明朝"/>
                <w:sz w:val="24"/>
                <w:u w:val="none" w:color="auto"/>
              </w:rPr>
            </w:pPr>
            <w:r>
              <w:rPr>
                <w:rFonts w:hint="eastAsia" w:ascii="ＭＳ 明朝" w:hAnsi="ＭＳ 明朝" w:eastAsia="ＭＳ 明朝"/>
                <w:sz w:val="24"/>
                <w:u w:val="none" w:color="auto"/>
              </w:rPr>
              <w:t>八十二長野銀行</w:t>
            </w:r>
          </w:p>
        </w:tc>
        <w:tc>
          <w:tcPr>
            <w:tcW w:w="2076" w:type="dxa"/>
            <w:vAlign w:val="top"/>
          </w:tcPr>
          <w:p>
            <w:pPr>
              <w:pStyle w:val="0"/>
              <w:spacing w:line="480" w:lineRule="auto"/>
              <w:jc w:val="center"/>
              <w:rPr>
                <w:rFonts w:hint="eastAsia" w:ascii="ＭＳ 明朝" w:hAnsi="ＭＳ 明朝" w:eastAsia="ＭＳ 明朝"/>
                <w:sz w:val="24"/>
                <w:u w:val="none" w:color="auto"/>
              </w:rPr>
            </w:pPr>
            <w:r>
              <w:rPr>
                <w:rFonts w:hint="eastAsia" w:ascii="ＭＳ 明朝" w:hAnsi="ＭＳ 明朝" w:eastAsia="ＭＳ 明朝"/>
                <w:sz w:val="24"/>
                <w:u w:val="none" w:color="auto"/>
              </w:rPr>
              <w:t>普通預金</w:t>
            </w:r>
          </w:p>
        </w:tc>
        <w:tc>
          <w:tcPr>
            <w:tcW w:w="1995" w:type="dxa"/>
            <w:vAlign w:val="top"/>
          </w:tcPr>
          <w:p>
            <w:pPr>
              <w:pStyle w:val="0"/>
              <w:spacing w:line="480" w:lineRule="auto"/>
              <w:jc w:val="center"/>
              <w:rPr>
                <w:rFonts w:hint="eastAsia" w:ascii="ＭＳ 明朝" w:hAnsi="ＭＳ 明朝" w:eastAsia="ＭＳ 明朝"/>
                <w:sz w:val="24"/>
                <w:u w:val="none" w:color="auto"/>
              </w:rPr>
            </w:pPr>
            <w:r>
              <w:rPr>
                <w:rFonts w:hint="eastAsia" w:ascii="ＭＳ 明朝" w:hAnsi="ＭＳ 明朝" w:eastAsia="ＭＳ 明朝"/>
                <w:sz w:val="24"/>
                <w:u w:val="none" w:color="auto"/>
              </w:rPr>
              <w:t>7816</w:t>
            </w:r>
          </w:p>
        </w:tc>
        <w:tc>
          <w:tcPr>
            <w:tcW w:w="2859" w:type="dxa"/>
            <w:vAlign w:val="top"/>
          </w:tcPr>
          <w:p>
            <w:pPr>
              <w:pStyle w:val="0"/>
              <w:spacing w:line="480" w:lineRule="auto"/>
              <w:jc w:val="center"/>
              <w:rPr>
                <w:rFonts w:hint="eastAsia" w:ascii="ＭＳ 明朝" w:hAnsi="ＭＳ 明朝" w:eastAsia="ＭＳ 明朝"/>
                <w:sz w:val="24"/>
                <w:u w:val="none" w:color="auto"/>
              </w:rPr>
            </w:pPr>
            <w:r>
              <w:rPr>
                <w:rFonts w:hint="eastAsia" w:ascii="ＭＳ 明朝" w:hAnsi="ＭＳ 明朝" w:eastAsia="ＭＳ 明朝"/>
                <w:sz w:val="24"/>
                <w:u w:val="none" w:color="auto"/>
              </w:rPr>
              <w:t>伊那まつり実行委員会</w:t>
            </w:r>
          </w:p>
        </w:tc>
      </w:tr>
    </w:tbl>
    <w:p>
      <w:pPr>
        <w:pStyle w:val="0"/>
        <w:spacing w:before="240" w:beforeLines="0" w:beforeAutospacing="0"/>
        <w:rPr>
          <w:rFonts w:hint="eastAsia" w:ascii="ＭＳ 明朝" w:hAnsi="ＭＳ 明朝" w:eastAsia="ＭＳ 明朝"/>
          <w:sz w:val="21"/>
          <w:u w:val="none" w:color="auto"/>
        </w:rPr>
      </w:pPr>
      <w:r>
        <w:rPr>
          <w:rFonts w:hint="eastAsia" w:ascii="ＭＳ 明朝" w:hAnsi="ＭＳ 明朝" w:eastAsia="ＭＳ 明朝"/>
          <w:sz w:val="21"/>
          <w:u w:val="none" w:color="auto"/>
        </w:rPr>
        <w:t>　　※振込手数料につきましては恐れ入りますが、御負担いただきますようお願いします。</w:t>
      </w:r>
    </w:p>
    <w:p>
      <w:pPr>
        <w:pStyle w:val="0"/>
        <w:ind w:left="991" w:hanging="991" w:hangingChars="472"/>
        <w:rPr>
          <w:rFonts w:hint="eastAsia" w:ascii="ＭＳ 明朝" w:hAnsi="ＭＳ 明朝" w:eastAsia="ＭＳ 明朝"/>
          <w:sz w:val="21"/>
          <w:u w:val="none" w:color="auto"/>
        </w:rPr>
      </w:pPr>
    </w:p>
    <w:p>
      <w:pPr>
        <w:pStyle w:val="0"/>
        <w:ind w:left="991" w:hanging="991" w:hangingChars="472"/>
        <w:rPr>
          <w:rFonts w:hint="eastAsia" w:ascii="ＭＳ 明朝" w:hAnsi="ＭＳ 明朝" w:eastAsia="ＭＳ 明朝"/>
          <w:sz w:val="21"/>
          <w:u w:val="none" w:color="auto"/>
        </w:rPr>
      </w:pPr>
      <w:r>
        <w:rPr>
          <w:rFonts w:hint="eastAsia"/>
          <w:u w:val="none" w:color="auto"/>
        </w:rPr>
        <mc:AlternateContent>
          <mc:Choice Requires="wps">
            <w:drawing>
              <wp:anchor distT="45720" distB="45720" distL="114300" distR="114300" simplePos="0" relativeHeight="2" behindDoc="0" locked="0" layoutInCell="1" hidden="0" allowOverlap="1">
                <wp:simplePos x="0" y="0"/>
                <wp:positionH relativeFrom="margin">
                  <wp:posOffset>2821305</wp:posOffset>
                </wp:positionH>
                <wp:positionV relativeFrom="paragraph">
                  <wp:posOffset>4533900</wp:posOffset>
                </wp:positionV>
                <wp:extent cx="3368040" cy="1014730"/>
                <wp:effectExtent l="635" t="635" r="29845" b="10795"/>
                <wp:wrapNone/>
                <wp:docPr id="1028" name="テキスト ボックス 2"/>
                <a:graphic xmlns:a="http://schemas.openxmlformats.org/drawingml/2006/main">
                  <a:graphicData uri="http://schemas.microsoft.com/office/word/2010/wordprocessingShape">
                    <wps:wsp>
                      <wps:cNvPr id="1028" name="テキスト ボックス 2"/>
                      <wps:cNvSpPr txBox="1">
                        <a:spLocks noChangeArrowheads="1"/>
                      </wps:cNvSpPr>
                      <wps:spPr>
                        <a:xfrm>
                          <a:off x="0" y="0"/>
                          <a:ext cx="3368040" cy="1014730"/>
                        </a:xfrm>
                        <a:prstGeom prst="rect">
                          <a:avLst/>
                        </a:prstGeom>
                        <a:solidFill>
                          <a:srgbClr val="FFFFFF"/>
                        </a:solidFill>
                        <a:ln w="9525">
                          <a:solidFill>
                            <a:srgbClr val="000000"/>
                          </a:solidFill>
                          <a:miter lim="800000"/>
                          <a:headEnd/>
                          <a:tailEnd/>
                        </a:ln>
                      </wps:spPr>
                      <wps:txbx>
                        <w:txbxContent>
                          <w:p>
                            <w:pPr>
                              <w:pStyle w:val="0"/>
                              <w:rPr>
                                <w:rFonts w:hint="default" w:ascii="ＭＳ 明朝" w:hAnsi="ＭＳ 明朝" w:eastAsia="ＭＳ 明朝"/>
                              </w:rPr>
                            </w:pPr>
                            <w:r>
                              <w:rPr>
                                <w:rFonts w:hint="eastAsia" w:ascii="ＭＳ 明朝" w:hAnsi="ＭＳ 明朝" w:eastAsia="ＭＳ 明朝"/>
                              </w:rPr>
                              <w:t>（問い合わせ</w:t>
                            </w:r>
                            <w:r>
                              <w:rPr>
                                <w:rFonts w:hint="default" w:ascii="ＭＳ 明朝" w:hAnsi="ＭＳ 明朝" w:eastAsia="ＭＳ 明朝"/>
                              </w:rPr>
                              <w:t>先）</w:t>
                            </w:r>
                            <w:r>
                              <w:rPr>
                                <w:rFonts w:hint="eastAsia" w:ascii="ＭＳ 明朝" w:hAnsi="ＭＳ 明朝" w:eastAsia="ＭＳ 明朝"/>
                              </w:rPr>
                              <w:t>伊那まつり実行委員会事務局</w:t>
                            </w:r>
                          </w:p>
                          <w:p>
                            <w:pPr>
                              <w:pStyle w:val="0"/>
                              <w:ind w:firstLineChars="0"/>
                              <w:rPr>
                                <w:rFonts w:hint="default" w:ascii="ＭＳ 明朝" w:hAnsi="ＭＳ 明朝" w:eastAsia="ＭＳ 明朝"/>
                              </w:rPr>
                            </w:pPr>
                            <w:r>
                              <w:rPr>
                                <w:rFonts w:hint="eastAsia" w:ascii="ＭＳ 明朝" w:hAnsi="ＭＳ 明朝" w:eastAsia="ＭＳ 明朝"/>
                              </w:rPr>
                              <w:t>伊那市役所　商工観光部　観光課　観光政策係</w:t>
                            </w:r>
                          </w:p>
                          <w:p>
                            <w:pPr>
                              <w:pStyle w:val="0"/>
                              <w:rPr>
                                <w:rFonts w:hint="default" w:ascii="ＭＳ 明朝" w:hAnsi="ＭＳ 明朝" w:eastAsia="ＭＳ 明朝"/>
                              </w:rPr>
                            </w:pPr>
                            <w:r>
                              <w:rPr>
                                <w:rFonts w:hint="eastAsia" w:ascii="ＭＳ 明朝" w:hAnsi="ＭＳ 明朝" w:eastAsia="ＭＳ 明朝"/>
                              </w:rPr>
                              <w:t>電　話</w:t>
                            </w:r>
                            <w:r>
                              <w:rPr>
                                <w:rFonts w:hint="default" w:ascii="ＭＳ 明朝" w:hAnsi="ＭＳ 明朝" w:eastAsia="ＭＳ 明朝"/>
                              </w:rPr>
                              <w:t>　</w:t>
                            </w:r>
                            <w:r>
                              <w:rPr>
                                <w:rFonts w:hint="default" w:ascii="ＭＳ 明朝" w:hAnsi="ＭＳ 明朝" w:eastAsia="ＭＳ 明朝"/>
                              </w:rPr>
                              <w:t>0265-78-4111</w:t>
                            </w:r>
                            <w:r>
                              <w:rPr>
                                <w:rFonts w:hint="eastAsia" w:ascii="ＭＳ 明朝" w:hAnsi="ＭＳ 明朝" w:eastAsia="ＭＳ 明朝"/>
                              </w:rPr>
                              <w:t>㈹</w:t>
                            </w:r>
                            <w:r>
                              <w:rPr>
                                <w:rFonts w:hint="default" w:ascii="ＭＳ 明朝" w:hAnsi="ＭＳ 明朝" w:eastAsia="ＭＳ 明朝"/>
                              </w:rPr>
                              <w:t>　内線</w:t>
                            </w:r>
                            <w:r>
                              <w:rPr>
                                <w:rFonts w:hint="default" w:ascii="ＭＳ 明朝" w:hAnsi="ＭＳ 明朝" w:eastAsia="ＭＳ 明朝"/>
                              </w:rPr>
                              <w:t>243</w:t>
                            </w:r>
                            <w:r>
                              <w:rPr>
                                <w:rFonts w:hint="eastAsia" w:ascii="ＭＳ 明朝" w:hAnsi="ＭＳ 明朝" w:eastAsia="ＭＳ 明朝"/>
                              </w:rPr>
                              <w:t>5</w:t>
                            </w:r>
                          </w:p>
                          <w:p>
                            <w:pPr>
                              <w:pStyle w:val="0"/>
                              <w:rPr>
                                <w:rFonts w:hint="default" w:ascii="ＭＳ 明朝" w:hAnsi="ＭＳ 明朝" w:eastAsia="ＭＳ 明朝"/>
                              </w:rPr>
                            </w:pPr>
                            <w:r>
                              <w:rPr>
                                <w:rFonts w:hint="default" w:ascii="ＭＳ 明朝" w:hAnsi="ＭＳ 明朝" w:eastAsia="ＭＳ 明朝"/>
                              </w:rPr>
                              <w:t>ＦＡＸ　</w:t>
                            </w:r>
                            <w:r>
                              <w:rPr>
                                <w:rFonts w:hint="default" w:ascii="ＭＳ 明朝" w:hAnsi="ＭＳ 明朝" w:eastAsia="ＭＳ 明朝"/>
                              </w:rPr>
                              <w:t>0265-78-4131</w:t>
                            </w:r>
                            <w:r>
                              <w:rPr>
                                <w:rFonts w:hint="eastAsia" w:ascii="ＭＳ 明朝" w:hAnsi="ＭＳ 明朝" w:eastAsia="ＭＳ 明朝"/>
                              </w:rPr>
                              <w:t>　　メール　</w:t>
                            </w:r>
                            <w:r>
                              <w:rPr>
                                <w:rFonts w:hint="eastAsia" w:ascii="ＭＳ 明朝" w:hAnsi="ＭＳ 明朝" w:eastAsia="ＭＳ 明朝"/>
                              </w:rPr>
                              <w:t>knk@inacity.jp</w:t>
                            </w:r>
                          </w:p>
                        </w:txbxContent>
                      </wps:txbx>
                      <wps:bodyPr rot="0" vertOverflow="overflow" horzOverflow="overflow" wrap="square" anchor="t" anchorCtr="0">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z-index:2;height:79.900000000000006pt;mso-wrap-distance-left:9pt;width:265.2pt;mso-wrap-distance-top:3.6pt;mso-position-horizontal-relative:margin;position:absolute;margin-top:357pt;margin-left:222.15pt;mso-position-vertical-relative:text;mso-wrap-distance-bottom:3.6pt;mso-wrap-distance-right:9pt;v-text-anchor:top;" o:spid="_x0000_s1028" o:allowincell="t" o:allowoverlap="t" filled="t" fillcolor="#ffffff" stroked="t" strokecolor="#000000" strokeweight="0.75pt" o:spt="202" type="#_x0000_t202">
                <v:fill/>
                <v:stroke miterlimit="8" filltype="solid"/>
                <v:textbox style="layout-flow:horizontal;mso-fit-shape-to-text:t;">
                  <w:txbxContent>
                    <w:p>
                      <w:pPr>
                        <w:pStyle w:val="0"/>
                        <w:rPr>
                          <w:rFonts w:hint="default" w:ascii="ＭＳ 明朝" w:hAnsi="ＭＳ 明朝" w:eastAsia="ＭＳ 明朝"/>
                        </w:rPr>
                      </w:pPr>
                      <w:r>
                        <w:rPr>
                          <w:rFonts w:hint="eastAsia" w:ascii="ＭＳ 明朝" w:hAnsi="ＭＳ 明朝" w:eastAsia="ＭＳ 明朝"/>
                        </w:rPr>
                        <w:t>（問い合わせ</w:t>
                      </w:r>
                      <w:r>
                        <w:rPr>
                          <w:rFonts w:hint="default" w:ascii="ＭＳ 明朝" w:hAnsi="ＭＳ 明朝" w:eastAsia="ＭＳ 明朝"/>
                        </w:rPr>
                        <w:t>先）</w:t>
                      </w:r>
                      <w:r>
                        <w:rPr>
                          <w:rFonts w:hint="eastAsia" w:ascii="ＭＳ 明朝" w:hAnsi="ＭＳ 明朝" w:eastAsia="ＭＳ 明朝"/>
                        </w:rPr>
                        <w:t>伊那まつり実行委員会事務局</w:t>
                      </w:r>
                    </w:p>
                    <w:p>
                      <w:pPr>
                        <w:pStyle w:val="0"/>
                        <w:ind w:firstLineChars="0"/>
                        <w:rPr>
                          <w:rFonts w:hint="default" w:ascii="ＭＳ 明朝" w:hAnsi="ＭＳ 明朝" w:eastAsia="ＭＳ 明朝"/>
                        </w:rPr>
                      </w:pPr>
                      <w:r>
                        <w:rPr>
                          <w:rFonts w:hint="eastAsia" w:ascii="ＭＳ 明朝" w:hAnsi="ＭＳ 明朝" w:eastAsia="ＭＳ 明朝"/>
                        </w:rPr>
                        <w:t>伊那市役所　商工観光部　観光課　観光政策係</w:t>
                      </w:r>
                    </w:p>
                    <w:p>
                      <w:pPr>
                        <w:pStyle w:val="0"/>
                        <w:rPr>
                          <w:rFonts w:hint="default" w:ascii="ＭＳ 明朝" w:hAnsi="ＭＳ 明朝" w:eastAsia="ＭＳ 明朝"/>
                        </w:rPr>
                      </w:pPr>
                      <w:r>
                        <w:rPr>
                          <w:rFonts w:hint="eastAsia" w:ascii="ＭＳ 明朝" w:hAnsi="ＭＳ 明朝" w:eastAsia="ＭＳ 明朝"/>
                        </w:rPr>
                        <w:t>電　話</w:t>
                      </w:r>
                      <w:r>
                        <w:rPr>
                          <w:rFonts w:hint="default" w:ascii="ＭＳ 明朝" w:hAnsi="ＭＳ 明朝" w:eastAsia="ＭＳ 明朝"/>
                        </w:rPr>
                        <w:t>　</w:t>
                      </w:r>
                      <w:r>
                        <w:rPr>
                          <w:rFonts w:hint="default" w:ascii="ＭＳ 明朝" w:hAnsi="ＭＳ 明朝" w:eastAsia="ＭＳ 明朝"/>
                        </w:rPr>
                        <w:t>0265-78-4111</w:t>
                      </w:r>
                      <w:r>
                        <w:rPr>
                          <w:rFonts w:hint="eastAsia" w:ascii="ＭＳ 明朝" w:hAnsi="ＭＳ 明朝" w:eastAsia="ＭＳ 明朝"/>
                        </w:rPr>
                        <w:t>㈹</w:t>
                      </w:r>
                      <w:r>
                        <w:rPr>
                          <w:rFonts w:hint="default" w:ascii="ＭＳ 明朝" w:hAnsi="ＭＳ 明朝" w:eastAsia="ＭＳ 明朝"/>
                        </w:rPr>
                        <w:t>　内線</w:t>
                      </w:r>
                      <w:r>
                        <w:rPr>
                          <w:rFonts w:hint="default" w:ascii="ＭＳ 明朝" w:hAnsi="ＭＳ 明朝" w:eastAsia="ＭＳ 明朝"/>
                        </w:rPr>
                        <w:t>243</w:t>
                      </w:r>
                      <w:r>
                        <w:rPr>
                          <w:rFonts w:hint="eastAsia" w:ascii="ＭＳ 明朝" w:hAnsi="ＭＳ 明朝" w:eastAsia="ＭＳ 明朝"/>
                        </w:rPr>
                        <w:t>5</w:t>
                      </w:r>
                    </w:p>
                    <w:p>
                      <w:pPr>
                        <w:pStyle w:val="0"/>
                        <w:rPr>
                          <w:rFonts w:hint="default" w:ascii="ＭＳ 明朝" w:hAnsi="ＭＳ 明朝" w:eastAsia="ＭＳ 明朝"/>
                        </w:rPr>
                      </w:pPr>
                      <w:r>
                        <w:rPr>
                          <w:rFonts w:hint="default" w:ascii="ＭＳ 明朝" w:hAnsi="ＭＳ 明朝" w:eastAsia="ＭＳ 明朝"/>
                        </w:rPr>
                        <w:t>ＦＡＸ　</w:t>
                      </w:r>
                      <w:r>
                        <w:rPr>
                          <w:rFonts w:hint="default" w:ascii="ＭＳ 明朝" w:hAnsi="ＭＳ 明朝" w:eastAsia="ＭＳ 明朝"/>
                        </w:rPr>
                        <w:t>0265-78-4131</w:t>
                      </w:r>
                      <w:r>
                        <w:rPr>
                          <w:rFonts w:hint="eastAsia" w:ascii="ＭＳ 明朝" w:hAnsi="ＭＳ 明朝" w:eastAsia="ＭＳ 明朝"/>
                        </w:rPr>
                        <w:t>　　メール　</w:t>
                      </w:r>
                      <w:r>
                        <w:rPr>
                          <w:rFonts w:hint="eastAsia" w:ascii="ＭＳ 明朝" w:hAnsi="ＭＳ 明朝" w:eastAsia="ＭＳ 明朝"/>
                        </w:rPr>
                        <w:t>knk@inacity.jp</w:t>
                      </w:r>
                    </w:p>
                  </w:txbxContent>
                </v:textbox>
                <v:imagedata o:title=""/>
                <w10:wrap type="none" anchorx="margin" anchory="text"/>
              </v:shape>
            </w:pict>
          </mc:Fallback>
        </mc:AlternateContent>
      </w:r>
      <w:r>
        <w:rPr>
          <w:rFonts w:hint="eastAsia" w:ascii="ＭＳ 明朝" w:hAnsi="ＭＳ 明朝" w:eastAsia="ＭＳ 明朝"/>
          <w:sz w:val="21"/>
          <w:u w:val="none" w:color="auto"/>
        </w:rPr>
        <w:t>８　その他</w:t>
      </w:r>
    </w:p>
    <w:p>
      <w:pPr>
        <w:pStyle w:val="0"/>
        <w:ind w:left="630" w:leftChars="200" w:right="0" w:rightChars="0" w:hanging="210" w:hangingChars="100"/>
        <w:rPr>
          <w:rFonts w:hint="eastAsia" w:ascii="ＭＳ 明朝" w:hAnsi="ＭＳ 明朝" w:eastAsia="ＭＳ 明朝"/>
          <w:sz w:val="21"/>
          <w:u w:val="none" w:color="auto"/>
        </w:rPr>
      </w:pPr>
      <w:r>
        <w:rPr>
          <w:rFonts w:hint="eastAsia" w:ascii="ＭＳ 明朝" w:hAnsi="ＭＳ 明朝" w:eastAsia="ＭＳ 明朝"/>
          <w:sz w:val="21"/>
          <w:u w:val="none" w:color="auto"/>
        </w:rPr>
        <w:t>・領収書は金融機関が発行する振込金受取書を持って代えさせていただきます。ただし、申込者の希望により領収書を発行することも可能です。</w:t>
      </w:r>
    </w:p>
    <w:p>
      <w:pPr>
        <w:pStyle w:val="0"/>
        <w:ind w:left="630" w:leftChars="200" w:right="0" w:rightChars="0" w:hanging="210" w:hangingChars="100"/>
        <w:rPr>
          <w:rFonts w:hint="eastAsia" w:ascii="ＭＳ 明朝" w:hAnsi="ＭＳ 明朝" w:eastAsia="ＭＳ 明朝"/>
          <w:sz w:val="21"/>
          <w:u w:val="none" w:color="auto"/>
        </w:rPr>
      </w:pPr>
      <w:r>
        <w:rPr>
          <w:rFonts w:hint="eastAsia" w:ascii="ＭＳ 明朝" w:hAnsi="ＭＳ 明朝" w:eastAsia="ＭＳ 明朝"/>
          <w:sz w:val="21"/>
          <w:u w:val="none" w:color="auto"/>
        </w:rPr>
        <w:t>・協賛金入金後の金額変更やキャンセルには対応しかねます。（入金前に申込をキャンセルする場合は恐れ入りますが伊</w:t>
      </w:r>
      <w:bookmarkStart w:id="0" w:name="_GoBack"/>
      <w:bookmarkEnd w:id="0"/>
      <w:r>
        <w:rPr>
          <w:rFonts w:hint="eastAsia" w:ascii="ＭＳ 明朝" w:hAnsi="ＭＳ 明朝" w:eastAsia="ＭＳ 明朝"/>
          <w:sz w:val="21"/>
          <w:u w:val="none" w:color="auto"/>
        </w:rPr>
        <w:t>那まつり実行委員会事務局までお問い合わせください）</w:t>
      </w:r>
    </w:p>
    <w:p>
      <w:pPr>
        <w:pStyle w:val="0"/>
        <w:ind w:left="630" w:leftChars="200" w:right="0" w:rightChars="0" w:hanging="210" w:hangingChars="100"/>
        <w:rPr>
          <w:rFonts w:hint="eastAsia" w:ascii="ＭＳ 明朝" w:hAnsi="ＭＳ 明朝" w:eastAsia="ＭＳ 明朝"/>
          <w:sz w:val="21"/>
          <w:u w:val="none" w:color="auto"/>
        </w:rPr>
      </w:pPr>
      <w:r>
        <w:rPr>
          <w:rFonts w:hint="eastAsia" w:ascii="ＭＳ 明朝" w:hAnsi="ＭＳ 明朝" w:eastAsia="ＭＳ 明朝"/>
          <w:sz w:val="21"/>
          <w:u w:val="none" w:color="auto"/>
        </w:rPr>
        <w:t>・お申し込みいただいた個人情報は、本業務以外で利用することはございません。</w:t>
      </w:r>
      <w:r>
        <w:rPr>
          <w:rFonts w:hint="eastAsia"/>
          <w:u w:val="none" w:color="auto"/>
        </w:rPr>
        <mc:AlternateContent>
          <mc:Choice Requires="wps">
            <w:drawing>
              <wp:anchor distT="45720" distB="45720" distL="114300" distR="114300" simplePos="0" relativeHeight="5" behindDoc="0" locked="0" layoutInCell="1" hidden="0" allowOverlap="1">
                <wp:simplePos x="0" y="0"/>
                <wp:positionH relativeFrom="margin">
                  <wp:posOffset>2821305</wp:posOffset>
                </wp:positionH>
                <wp:positionV relativeFrom="paragraph">
                  <wp:posOffset>4533900</wp:posOffset>
                </wp:positionV>
                <wp:extent cx="3368040" cy="1014730"/>
                <wp:effectExtent l="635" t="635" r="29845" b="10795"/>
                <wp:wrapNone/>
                <wp:docPr id="1029" name="テキスト ボックス 2"/>
                <a:graphic xmlns:a="http://schemas.openxmlformats.org/drawingml/2006/main">
                  <a:graphicData uri="http://schemas.microsoft.com/office/word/2010/wordprocessingShape">
                    <wps:wsp>
                      <wps:cNvPr id="1029" name="テキスト ボックス 2"/>
                      <wps:cNvSpPr txBox="1">
                        <a:spLocks noChangeArrowheads="1"/>
                      </wps:cNvSpPr>
                      <wps:spPr>
                        <a:xfrm>
                          <a:off x="0" y="0"/>
                          <a:ext cx="3368040" cy="1014730"/>
                        </a:xfrm>
                        <a:prstGeom prst="rect">
                          <a:avLst/>
                        </a:prstGeom>
                        <a:solidFill>
                          <a:srgbClr val="FFFFFF"/>
                        </a:solidFill>
                        <a:ln w="9525">
                          <a:solidFill>
                            <a:srgbClr val="000000"/>
                          </a:solidFill>
                          <a:miter lim="800000"/>
                          <a:headEnd/>
                          <a:tailEnd/>
                        </a:ln>
                      </wps:spPr>
                      <wps:txbx>
                        <w:txbxContent>
                          <w:p>
                            <w:pPr>
                              <w:pStyle w:val="0"/>
                              <w:rPr>
                                <w:rFonts w:hint="default" w:ascii="ＭＳ 明朝" w:hAnsi="ＭＳ 明朝" w:eastAsia="ＭＳ 明朝"/>
                              </w:rPr>
                            </w:pPr>
                            <w:r>
                              <w:rPr>
                                <w:rFonts w:hint="eastAsia" w:ascii="ＭＳ 明朝" w:hAnsi="ＭＳ 明朝" w:eastAsia="ＭＳ 明朝"/>
                              </w:rPr>
                              <w:t>（問い合わせ</w:t>
                            </w:r>
                            <w:r>
                              <w:rPr>
                                <w:rFonts w:hint="default" w:ascii="ＭＳ 明朝" w:hAnsi="ＭＳ 明朝" w:eastAsia="ＭＳ 明朝"/>
                              </w:rPr>
                              <w:t>先）</w:t>
                            </w:r>
                            <w:r>
                              <w:rPr>
                                <w:rFonts w:hint="eastAsia" w:ascii="ＭＳ 明朝" w:hAnsi="ＭＳ 明朝" w:eastAsia="ＭＳ 明朝"/>
                              </w:rPr>
                              <w:t>伊那まつり実行委員会事務局</w:t>
                            </w:r>
                          </w:p>
                          <w:p>
                            <w:pPr>
                              <w:pStyle w:val="0"/>
                              <w:ind w:firstLineChars="0"/>
                              <w:rPr>
                                <w:rFonts w:hint="default" w:ascii="ＭＳ 明朝" w:hAnsi="ＭＳ 明朝" w:eastAsia="ＭＳ 明朝"/>
                              </w:rPr>
                            </w:pPr>
                            <w:r>
                              <w:rPr>
                                <w:rFonts w:hint="eastAsia" w:ascii="ＭＳ 明朝" w:hAnsi="ＭＳ 明朝" w:eastAsia="ＭＳ 明朝"/>
                              </w:rPr>
                              <w:t>伊那市役所　商工観光部　観光課　観光政策係</w:t>
                            </w:r>
                          </w:p>
                          <w:p>
                            <w:pPr>
                              <w:pStyle w:val="0"/>
                              <w:rPr>
                                <w:rFonts w:hint="default" w:ascii="ＭＳ 明朝" w:hAnsi="ＭＳ 明朝" w:eastAsia="ＭＳ 明朝"/>
                              </w:rPr>
                            </w:pPr>
                            <w:r>
                              <w:rPr>
                                <w:rFonts w:hint="eastAsia" w:ascii="ＭＳ 明朝" w:hAnsi="ＭＳ 明朝" w:eastAsia="ＭＳ 明朝"/>
                              </w:rPr>
                              <w:t>電　話</w:t>
                            </w:r>
                            <w:r>
                              <w:rPr>
                                <w:rFonts w:hint="default" w:ascii="ＭＳ 明朝" w:hAnsi="ＭＳ 明朝" w:eastAsia="ＭＳ 明朝"/>
                              </w:rPr>
                              <w:t>　</w:t>
                            </w:r>
                            <w:r>
                              <w:rPr>
                                <w:rFonts w:hint="default" w:ascii="ＭＳ 明朝" w:hAnsi="ＭＳ 明朝" w:eastAsia="ＭＳ 明朝"/>
                              </w:rPr>
                              <w:t>0265-78-4111</w:t>
                            </w:r>
                            <w:r>
                              <w:rPr>
                                <w:rFonts w:hint="eastAsia" w:ascii="ＭＳ 明朝" w:hAnsi="ＭＳ 明朝" w:eastAsia="ＭＳ 明朝"/>
                              </w:rPr>
                              <w:t>㈹</w:t>
                            </w:r>
                            <w:r>
                              <w:rPr>
                                <w:rFonts w:hint="default" w:ascii="ＭＳ 明朝" w:hAnsi="ＭＳ 明朝" w:eastAsia="ＭＳ 明朝"/>
                              </w:rPr>
                              <w:t>　内線</w:t>
                            </w:r>
                            <w:r>
                              <w:rPr>
                                <w:rFonts w:hint="default" w:ascii="ＭＳ 明朝" w:hAnsi="ＭＳ 明朝" w:eastAsia="ＭＳ 明朝"/>
                              </w:rPr>
                              <w:t>243</w:t>
                            </w:r>
                            <w:r>
                              <w:rPr>
                                <w:rFonts w:hint="eastAsia" w:ascii="ＭＳ 明朝" w:hAnsi="ＭＳ 明朝" w:eastAsia="ＭＳ 明朝"/>
                              </w:rPr>
                              <w:t>5</w:t>
                            </w:r>
                          </w:p>
                          <w:p>
                            <w:pPr>
                              <w:pStyle w:val="0"/>
                              <w:rPr>
                                <w:rFonts w:hint="default" w:ascii="ＭＳ 明朝" w:hAnsi="ＭＳ 明朝" w:eastAsia="ＭＳ 明朝"/>
                              </w:rPr>
                            </w:pPr>
                            <w:r>
                              <w:rPr>
                                <w:rFonts w:hint="default" w:ascii="ＭＳ 明朝" w:hAnsi="ＭＳ 明朝" w:eastAsia="ＭＳ 明朝"/>
                              </w:rPr>
                              <w:t>ＦＡＸ　</w:t>
                            </w:r>
                            <w:r>
                              <w:rPr>
                                <w:rFonts w:hint="default" w:ascii="ＭＳ 明朝" w:hAnsi="ＭＳ 明朝" w:eastAsia="ＭＳ 明朝"/>
                              </w:rPr>
                              <w:t>0265-78-4131</w:t>
                            </w:r>
                            <w:r>
                              <w:rPr>
                                <w:rFonts w:hint="eastAsia" w:ascii="ＭＳ 明朝" w:hAnsi="ＭＳ 明朝" w:eastAsia="ＭＳ 明朝"/>
                              </w:rPr>
                              <w:t>　　メール　</w:t>
                            </w:r>
                            <w:r>
                              <w:rPr>
                                <w:rFonts w:hint="eastAsia" w:ascii="ＭＳ 明朝" w:hAnsi="ＭＳ 明朝" w:eastAsia="ＭＳ 明朝"/>
                              </w:rPr>
                              <w:t>knk@inacity.jp</w:t>
                            </w:r>
                          </w:p>
                        </w:txbxContent>
                      </wps:txbx>
                      <wps:bodyPr rot="0" vertOverflow="overflow" horzOverflow="overflow" wrap="square" anchor="t" anchorCtr="0">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z-index:5;height:79.900000000000006pt;mso-wrap-distance-left:9pt;width:265.2pt;mso-wrap-distance-top:3.6pt;mso-position-horizontal-relative:margin;position:absolute;margin-top:357pt;margin-left:222.15pt;mso-position-vertical-relative:text;mso-wrap-distance-bottom:3.6pt;mso-wrap-distance-right:9pt;v-text-anchor:top;" o:spid="_x0000_s1029" o:allowincell="t" o:allowoverlap="t" filled="t" fillcolor="#ffffff" stroked="t" strokecolor="#000000" strokeweight="0.75pt" o:spt="202" type="#_x0000_t202">
                <v:fill/>
                <v:stroke miterlimit="8" filltype="solid"/>
                <v:textbox style="layout-flow:horizontal;mso-fit-shape-to-text:t;">
                  <w:txbxContent>
                    <w:p>
                      <w:pPr>
                        <w:pStyle w:val="0"/>
                        <w:rPr>
                          <w:rFonts w:hint="default" w:ascii="ＭＳ 明朝" w:hAnsi="ＭＳ 明朝" w:eastAsia="ＭＳ 明朝"/>
                        </w:rPr>
                      </w:pPr>
                      <w:r>
                        <w:rPr>
                          <w:rFonts w:hint="eastAsia" w:ascii="ＭＳ 明朝" w:hAnsi="ＭＳ 明朝" w:eastAsia="ＭＳ 明朝"/>
                        </w:rPr>
                        <w:t>（問い合わせ</w:t>
                      </w:r>
                      <w:r>
                        <w:rPr>
                          <w:rFonts w:hint="default" w:ascii="ＭＳ 明朝" w:hAnsi="ＭＳ 明朝" w:eastAsia="ＭＳ 明朝"/>
                        </w:rPr>
                        <w:t>先）</w:t>
                      </w:r>
                      <w:r>
                        <w:rPr>
                          <w:rFonts w:hint="eastAsia" w:ascii="ＭＳ 明朝" w:hAnsi="ＭＳ 明朝" w:eastAsia="ＭＳ 明朝"/>
                        </w:rPr>
                        <w:t>伊那まつり実行委員会事務局</w:t>
                      </w:r>
                    </w:p>
                    <w:p>
                      <w:pPr>
                        <w:pStyle w:val="0"/>
                        <w:ind w:firstLineChars="0"/>
                        <w:rPr>
                          <w:rFonts w:hint="default" w:ascii="ＭＳ 明朝" w:hAnsi="ＭＳ 明朝" w:eastAsia="ＭＳ 明朝"/>
                        </w:rPr>
                      </w:pPr>
                      <w:r>
                        <w:rPr>
                          <w:rFonts w:hint="eastAsia" w:ascii="ＭＳ 明朝" w:hAnsi="ＭＳ 明朝" w:eastAsia="ＭＳ 明朝"/>
                        </w:rPr>
                        <w:t>伊那市役所　商工観光部　観光課　観光政策係</w:t>
                      </w:r>
                    </w:p>
                    <w:p>
                      <w:pPr>
                        <w:pStyle w:val="0"/>
                        <w:rPr>
                          <w:rFonts w:hint="default" w:ascii="ＭＳ 明朝" w:hAnsi="ＭＳ 明朝" w:eastAsia="ＭＳ 明朝"/>
                        </w:rPr>
                      </w:pPr>
                      <w:r>
                        <w:rPr>
                          <w:rFonts w:hint="eastAsia" w:ascii="ＭＳ 明朝" w:hAnsi="ＭＳ 明朝" w:eastAsia="ＭＳ 明朝"/>
                        </w:rPr>
                        <w:t>電　話</w:t>
                      </w:r>
                      <w:r>
                        <w:rPr>
                          <w:rFonts w:hint="default" w:ascii="ＭＳ 明朝" w:hAnsi="ＭＳ 明朝" w:eastAsia="ＭＳ 明朝"/>
                        </w:rPr>
                        <w:t>　</w:t>
                      </w:r>
                      <w:r>
                        <w:rPr>
                          <w:rFonts w:hint="default" w:ascii="ＭＳ 明朝" w:hAnsi="ＭＳ 明朝" w:eastAsia="ＭＳ 明朝"/>
                        </w:rPr>
                        <w:t>0265-78-4111</w:t>
                      </w:r>
                      <w:r>
                        <w:rPr>
                          <w:rFonts w:hint="eastAsia" w:ascii="ＭＳ 明朝" w:hAnsi="ＭＳ 明朝" w:eastAsia="ＭＳ 明朝"/>
                        </w:rPr>
                        <w:t>㈹</w:t>
                      </w:r>
                      <w:r>
                        <w:rPr>
                          <w:rFonts w:hint="default" w:ascii="ＭＳ 明朝" w:hAnsi="ＭＳ 明朝" w:eastAsia="ＭＳ 明朝"/>
                        </w:rPr>
                        <w:t>　内線</w:t>
                      </w:r>
                      <w:r>
                        <w:rPr>
                          <w:rFonts w:hint="default" w:ascii="ＭＳ 明朝" w:hAnsi="ＭＳ 明朝" w:eastAsia="ＭＳ 明朝"/>
                        </w:rPr>
                        <w:t>243</w:t>
                      </w:r>
                      <w:r>
                        <w:rPr>
                          <w:rFonts w:hint="eastAsia" w:ascii="ＭＳ 明朝" w:hAnsi="ＭＳ 明朝" w:eastAsia="ＭＳ 明朝"/>
                        </w:rPr>
                        <w:t>5</w:t>
                      </w:r>
                    </w:p>
                    <w:p>
                      <w:pPr>
                        <w:pStyle w:val="0"/>
                        <w:rPr>
                          <w:rFonts w:hint="default" w:ascii="ＭＳ 明朝" w:hAnsi="ＭＳ 明朝" w:eastAsia="ＭＳ 明朝"/>
                        </w:rPr>
                      </w:pPr>
                      <w:r>
                        <w:rPr>
                          <w:rFonts w:hint="default" w:ascii="ＭＳ 明朝" w:hAnsi="ＭＳ 明朝" w:eastAsia="ＭＳ 明朝"/>
                        </w:rPr>
                        <w:t>ＦＡＸ　</w:t>
                      </w:r>
                      <w:r>
                        <w:rPr>
                          <w:rFonts w:hint="default" w:ascii="ＭＳ 明朝" w:hAnsi="ＭＳ 明朝" w:eastAsia="ＭＳ 明朝"/>
                        </w:rPr>
                        <w:t>0265-78-4131</w:t>
                      </w:r>
                      <w:r>
                        <w:rPr>
                          <w:rFonts w:hint="eastAsia" w:ascii="ＭＳ 明朝" w:hAnsi="ＭＳ 明朝" w:eastAsia="ＭＳ 明朝"/>
                        </w:rPr>
                        <w:t>　　メール　</w:t>
                      </w:r>
                      <w:r>
                        <w:rPr>
                          <w:rFonts w:hint="eastAsia" w:ascii="ＭＳ 明朝" w:hAnsi="ＭＳ 明朝" w:eastAsia="ＭＳ 明朝"/>
                        </w:rPr>
                        <w:t>knk@inacity.jp</w:t>
                      </w:r>
                    </w:p>
                  </w:txbxContent>
                </v:textbox>
                <v:imagedata o:title=""/>
                <w10:wrap type="none" anchorx="margin" anchory="text"/>
              </v:shape>
            </w:pict>
          </mc:Fallback>
        </mc:AlternateContent>
      </w:r>
    </w:p>
    <w:p>
      <w:pPr>
        <w:pStyle w:val="0"/>
        <w:ind w:firstLine="420" w:firstLineChars="200"/>
        <w:rPr>
          <w:rFonts w:hint="eastAsia" w:ascii="ＭＳ 明朝" w:hAnsi="ＭＳ 明朝" w:eastAsia="ＭＳ 明朝"/>
          <w:sz w:val="21"/>
        </w:rPr>
      </w:pPr>
    </w:p>
    <w:p>
      <w:pPr>
        <w:pStyle w:val="0"/>
        <w:spacing w:before="240" w:beforeLines="0" w:beforeAutospacing="0"/>
        <w:rPr>
          <w:rFonts w:hint="eastAsia" w:ascii="ＭＳ 明朝" w:hAnsi="ＭＳ 明朝" w:eastAsia="ＭＳ 明朝"/>
          <w:sz w:val="21"/>
          <w:u w:val="none" w:color="auto"/>
        </w:rPr>
      </w:pPr>
      <w:r>
        <w:rPr>
          <w:rFonts w:hint="eastAsia"/>
        </w:rPr>
        <mc:AlternateContent>
          <mc:Choice Requires="wps">
            <w:drawing>
              <wp:anchor distT="45720" distB="45720" distL="114300" distR="114300" simplePos="0" relativeHeight="6" behindDoc="0" locked="0" layoutInCell="1" hidden="0" allowOverlap="1">
                <wp:simplePos x="0" y="0"/>
                <wp:positionH relativeFrom="margin">
                  <wp:posOffset>2626995</wp:posOffset>
                </wp:positionH>
                <wp:positionV relativeFrom="paragraph">
                  <wp:posOffset>248285</wp:posOffset>
                </wp:positionV>
                <wp:extent cx="3562350" cy="1228725"/>
                <wp:effectExtent l="635" t="635" r="29845" b="10795"/>
                <wp:wrapNone/>
                <wp:docPr id="1030" name="テキスト ボックス 2"/>
                <a:graphic xmlns:a="http://schemas.openxmlformats.org/drawingml/2006/main">
                  <a:graphicData uri="http://schemas.microsoft.com/office/word/2010/wordprocessingShape">
                    <wps:wsp>
                      <wps:cNvPr id="1030" name="テキスト ボックス 2"/>
                      <wps:cNvSpPr txBox="1">
                        <a:spLocks noChangeArrowheads="1"/>
                      </wps:cNvSpPr>
                      <wps:spPr>
                        <a:xfrm>
                          <a:off x="0" y="0"/>
                          <a:ext cx="3562350" cy="1228725"/>
                        </a:xfrm>
                        <a:prstGeom prst="rect">
                          <a:avLst/>
                        </a:prstGeom>
                        <a:solidFill>
                          <a:srgbClr val="FFFFFF"/>
                        </a:solidFill>
                        <a:ln w="9525">
                          <a:solidFill>
                            <a:srgbClr val="000000"/>
                          </a:solidFill>
                          <a:miter lim="800000"/>
                          <a:headEnd/>
                          <a:tailEnd/>
                        </a:ln>
                      </wps:spPr>
                      <wps:txbx>
                        <w:txbxContent>
                          <w:p>
                            <w:pPr>
                              <w:pStyle w:val="0"/>
                              <w:rPr>
                                <w:rFonts w:hint="default" w:ascii="ＭＳ 明朝" w:hAnsi="ＭＳ 明朝" w:eastAsia="ＭＳ 明朝"/>
                              </w:rPr>
                            </w:pPr>
                            <w:r>
                              <w:rPr>
                                <w:rFonts w:hint="eastAsia" w:ascii="ＭＳ 明朝" w:hAnsi="ＭＳ 明朝" w:eastAsia="ＭＳ 明朝"/>
                              </w:rPr>
                              <w:t>【花火等協賛金に関わるお問い合わせ先】</w:t>
                            </w:r>
                          </w:p>
                          <w:p>
                            <w:pPr>
                              <w:pStyle w:val="0"/>
                              <w:rPr>
                                <w:rFonts w:hint="default" w:ascii="ＭＳ 明朝" w:hAnsi="ＭＳ 明朝" w:eastAsia="ＭＳ 明朝"/>
                              </w:rPr>
                            </w:pPr>
                            <w:r>
                              <w:rPr>
                                <w:rFonts w:hint="eastAsia" w:ascii="ＭＳ 明朝" w:hAnsi="ＭＳ 明朝" w:eastAsia="ＭＳ 明朝"/>
                              </w:rPr>
                              <w:t>伊那まつり実行委員会事務局（伊那市</w:t>
                            </w:r>
                            <w:r>
                              <w:rPr>
                                <w:rFonts w:hint="default" w:ascii="ＭＳ 明朝" w:hAnsi="ＭＳ 明朝" w:eastAsia="ＭＳ 明朝"/>
                              </w:rPr>
                              <w:t>商工観光部観光課</w:t>
                            </w:r>
                            <w:r>
                              <w:rPr>
                                <w:rFonts w:hint="eastAsia" w:ascii="ＭＳ 明朝" w:hAnsi="ＭＳ 明朝" w:eastAsia="ＭＳ 明朝"/>
                              </w:rPr>
                              <w:t>）</w:t>
                            </w:r>
                          </w:p>
                          <w:p>
                            <w:pPr>
                              <w:pStyle w:val="0"/>
                              <w:rPr>
                                <w:rFonts w:hint="default" w:ascii="ＭＳ 明朝" w:hAnsi="ＭＳ 明朝" w:eastAsia="DengXian"/>
                              </w:rPr>
                            </w:pPr>
                            <w:r>
                              <w:rPr>
                                <w:rFonts w:hint="eastAsia" w:ascii="ＭＳ 明朝" w:hAnsi="ＭＳ 明朝" w:eastAsia="ＭＳ 明朝"/>
                              </w:rPr>
                              <w:t>課　長　田中稔　担　当</w:t>
                            </w:r>
                            <w:r>
                              <w:rPr>
                                <w:rFonts w:hint="default" w:ascii="ＭＳ 明朝" w:hAnsi="ＭＳ 明朝" w:eastAsia="ＭＳ 明朝"/>
                              </w:rPr>
                              <w:t>　</w:t>
                            </w:r>
                            <w:r>
                              <w:rPr>
                                <w:rFonts w:hint="eastAsia" w:ascii="ＭＳ 明朝" w:hAnsi="ＭＳ 明朝" w:eastAsia="ＭＳ 明朝"/>
                              </w:rPr>
                              <w:t>池上、</w:t>
                            </w:r>
                            <w:r>
                              <w:rPr>
                                <w:rFonts w:hint="default" w:ascii="ＭＳ 明朝" w:hAnsi="ＭＳ 明朝" w:eastAsia="ＭＳ 明朝"/>
                              </w:rPr>
                              <w:t>武田、</w:t>
                            </w:r>
                            <w:r>
                              <w:rPr>
                                <w:rFonts w:hint="eastAsia" w:ascii="ＭＳ 明朝" w:hAnsi="ＭＳ 明朝" w:eastAsia="ＭＳ 明朝"/>
                              </w:rPr>
                              <w:t>田中</w:t>
                            </w:r>
                          </w:p>
                          <w:p>
                            <w:pPr>
                              <w:pStyle w:val="0"/>
                              <w:rPr>
                                <w:rFonts w:hint="default" w:ascii="ＭＳ 明朝" w:hAnsi="ＭＳ 明朝" w:eastAsia="DengXian"/>
                              </w:rPr>
                            </w:pPr>
                            <w:r>
                              <w:rPr>
                                <w:rFonts w:hint="eastAsia" w:ascii="ＭＳ 明朝" w:hAnsi="ＭＳ 明朝" w:eastAsia="ＭＳ 明朝"/>
                              </w:rPr>
                              <w:t>電　話</w:t>
                            </w:r>
                            <w:r>
                              <w:rPr>
                                <w:rFonts w:hint="default" w:ascii="ＭＳ 明朝" w:hAnsi="ＭＳ 明朝" w:eastAsia="ＭＳ 明朝"/>
                              </w:rPr>
                              <w:t>　</w:t>
                            </w:r>
                            <w:r>
                              <w:rPr>
                                <w:rFonts w:hint="default" w:ascii="ＭＳ 明朝" w:hAnsi="ＭＳ 明朝" w:eastAsia="ＭＳ 明朝"/>
                              </w:rPr>
                              <w:t>0265-78-4111</w:t>
                            </w:r>
                            <w:r>
                              <w:rPr>
                                <w:rFonts w:hint="eastAsia" w:ascii="ＭＳ 明朝" w:hAnsi="ＭＳ 明朝" w:eastAsia="ＭＳ 明朝"/>
                              </w:rPr>
                              <w:t>㈹</w:t>
                            </w:r>
                            <w:r>
                              <w:rPr>
                                <w:rFonts w:hint="default" w:ascii="ＭＳ 明朝" w:hAnsi="ＭＳ 明朝" w:eastAsia="ＭＳ 明朝"/>
                              </w:rPr>
                              <w:t>　内線</w:t>
                            </w:r>
                            <w:r>
                              <w:rPr>
                                <w:rFonts w:hint="default" w:ascii="ＭＳ 明朝" w:hAnsi="ＭＳ 明朝" w:eastAsia="ＭＳ 明朝"/>
                              </w:rPr>
                              <w:t>243</w:t>
                            </w:r>
                            <w:r>
                              <w:rPr>
                                <w:rFonts w:hint="eastAsia" w:ascii="ＭＳ 明朝" w:hAnsi="ＭＳ 明朝" w:eastAsia="ＭＳ 明朝"/>
                              </w:rPr>
                              <w:t>5</w:t>
                            </w:r>
                            <w:r>
                              <w:rPr>
                                <w:rFonts w:hint="eastAsia" w:ascii="ＭＳ 明朝" w:hAnsi="ＭＳ 明朝" w:eastAsia="ＭＳ 明朝"/>
                              </w:rPr>
                              <w:t>　</w:t>
                            </w:r>
                          </w:p>
                          <w:p>
                            <w:pPr>
                              <w:pStyle w:val="0"/>
                              <w:rPr>
                                <w:rFonts w:hint="default" w:ascii="ＭＳ 明朝" w:hAnsi="ＭＳ 明朝" w:eastAsia="ＭＳ 明朝"/>
                              </w:rPr>
                            </w:pPr>
                            <w:r>
                              <w:rPr>
                                <w:rFonts w:hint="default" w:ascii="ＭＳ 明朝" w:hAnsi="ＭＳ 明朝" w:eastAsia="ＭＳ 明朝"/>
                              </w:rPr>
                              <w:t>ＦＡＸ　</w:t>
                            </w:r>
                            <w:r>
                              <w:rPr>
                                <w:rFonts w:hint="default" w:ascii="ＭＳ 明朝" w:hAnsi="ＭＳ 明朝" w:eastAsia="ＭＳ 明朝"/>
                              </w:rPr>
                              <w:t>0265-78-4131</w:t>
                            </w:r>
                            <w:r>
                              <w:rPr>
                                <w:rFonts w:hint="eastAsia" w:ascii="ＭＳ 明朝" w:hAnsi="ＭＳ 明朝"/>
                              </w:rPr>
                              <w:t>　</w:t>
                            </w:r>
                            <w:r>
                              <w:rPr>
                                <w:rFonts w:hint="default" w:ascii="ＭＳ 明朝" w:hAnsi="ＭＳ 明朝"/>
                              </w:rPr>
                              <w:t>　</w:t>
                            </w:r>
                            <w:r>
                              <w:rPr>
                                <w:rFonts w:hint="eastAsia" w:ascii="ＭＳ 明朝" w:hAnsi="ＭＳ 明朝" w:eastAsia="ＭＳ 明朝"/>
                              </w:rPr>
                              <w:t>メール　</w:t>
                            </w:r>
                            <w:r>
                              <w:rPr>
                                <w:rFonts w:hint="eastAsia" w:ascii="ＭＳ 明朝" w:hAnsi="ＭＳ 明朝" w:eastAsia="ＭＳ 明朝"/>
                              </w:rPr>
                              <w:t>knk@inacity.jp</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z-index:6;height:96.75pt;mso-wrap-distance-left:9pt;width:280.5pt;mso-wrap-distance-top:3.6pt;mso-position-horizontal-relative:margin;position:absolute;margin-top:19.55pt;margin-left:206.85pt;mso-position-vertical-relative:text;mso-wrap-distance-bottom:3.6pt;mso-wrap-distance-right:9pt;v-text-anchor:top;" o:spid="_x0000_s1030" o:allowincell="t" o:allowoverlap="t" filled="t" fillcolor="#ffffff" stroked="t" strokecolor="#000000" strokeweight="0.75pt" o:spt="202" type="#_x0000_t202">
                <v:fill/>
                <v:stroke miterlimit="8" filltype="solid"/>
                <v:textbox style="layout-flow:horizontal;">
                  <w:txbxContent>
                    <w:p>
                      <w:pPr>
                        <w:pStyle w:val="0"/>
                        <w:rPr>
                          <w:rFonts w:hint="default" w:ascii="ＭＳ 明朝" w:hAnsi="ＭＳ 明朝" w:eastAsia="ＭＳ 明朝"/>
                        </w:rPr>
                      </w:pPr>
                      <w:r>
                        <w:rPr>
                          <w:rFonts w:hint="eastAsia" w:ascii="ＭＳ 明朝" w:hAnsi="ＭＳ 明朝" w:eastAsia="ＭＳ 明朝"/>
                        </w:rPr>
                        <w:t>【花火等協賛金に関わるお問い合わせ先】</w:t>
                      </w:r>
                    </w:p>
                    <w:p>
                      <w:pPr>
                        <w:pStyle w:val="0"/>
                        <w:rPr>
                          <w:rFonts w:hint="default" w:ascii="ＭＳ 明朝" w:hAnsi="ＭＳ 明朝" w:eastAsia="ＭＳ 明朝"/>
                        </w:rPr>
                      </w:pPr>
                      <w:r>
                        <w:rPr>
                          <w:rFonts w:hint="eastAsia" w:ascii="ＭＳ 明朝" w:hAnsi="ＭＳ 明朝" w:eastAsia="ＭＳ 明朝"/>
                        </w:rPr>
                        <w:t>伊那まつり実行委員会事務局（伊那市</w:t>
                      </w:r>
                      <w:r>
                        <w:rPr>
                          <w:rFonts w:hint="default" w:ascii="ＭＳ 明朝" w:hAnsi="ＭＳ 明朝" w:eastAsia="ＭＳ 明朝"/>
                        </w:rPr>
                        <w:t>商工観光部観光課</w:t>
                      </w:r>
                      <w:r>
                        <w:rPr>
                          <w:rFonts w:hint="eastAsia" w:ascii="ＭＳ 明朝" w:hAnsi="ＭＳ 明朝" w:eastAsia="ＭＳ 明朝"/>
                        </w:rPr>
                        <w:t>）</w:t>
                      </w:r>
                    </w:p>
                    <w:p>
                      <w:pPr>
                        <w:pStyle w:val="0"/>
                        <w:rPr>
                          <w:rFonts w:hint="default" w:ascii="ＭＳ 明朝" w:hAnsi="ＭＳ 明朝" w:eastAsia="DengXian"/>
                        </w:rPr>
                      </w:pPr>
                      <w:r>
                        <w:rPr>
                          <w:rFonts w:hint="eastAsia" w:ascii="ＭＳ 明朝" w:hAnsi="ＭＳ 明朝" w:eastAsia="ＭＳ 明朝"/>
                        </w:rPr>
                        <w:t>課　長　田中稔　担　当</w:t>
                      </w:r>
                      <w:r>
                        <w:rPr>
                          <w:rFonts w:hint="default" w:ascii="ＭＳ 明朝" w:hAnsi="ＭＳ 明朝" w:eastAsia="ＭＳ 明朝"/>
                        </w:rPr>
                        <w:t>　</w:t>
                      </w:r>
                      <w:r>
                        <w:rPr>
                          <w:rFonts w:hint="eastAsia" w:ascii="ＭＳ 明朝" w:hAnsi="ＭＳ 明朝" w:eastAsia="ＭＳ 明朝"/>
                        </w:rPr>
                        <w:t>池上、</w:t>
                      </w:r>
                      <w:r>
                        <w:rPr>
                          <w:rFonts w:hint="default" w:ascii="ＭＳ 明朝" w:hAnsi="ＭＳ 明朝" w:eastAsia="ＭＳ 明朝"/>
                        </w:rPr>
                        <w:t>武田、</w:t>
                      </w:r>
                      <w:r>
                        <w:rPr>
                          <w:rFonts w:hint="eastAsia" w:ascii="ＭＳ 明朝" w:hAnsi="ＭＳ 明朝" w:eastAsia="ＭＳ 明朝"/>
                        </w:rPr>
                        <w:t>田中</w:t>
                      </w:r>
                    </w:p>
                    <w:p>
                      <w:pPr>
                        <w:pStyle w:val="0"/>
                        <w:rPr>
                          <w:rFonts w:hint="default" w:ascii="ＭＳ 明朝" w:hAnsi="ＭＳ 明朝" w:eastAsia="DengXian"/>
                        </w:rPr>
                      </w:pPr>
                      <w:r>
                        <w:rPr>
                          <w:rFonts w:hint="eastAsia" w:ascii="ＭＳ 明朝" w:hAnsi="ＭＳ 明朝" w:eastAsia="ＭＳ 明朝"/>
                        </w:rPr>
                        <w:t>電　話</w:t>
                      </w:r>
                      <w:r>
                        <w:rPr>
                          <w:rFonts w:hint="default" w:ascii="ＭＳ 明朝" w:hAnsi="ＭＳ 明朝" w:eastAsia="ＭＳ 明朝"/>
                        </w:rPr>
                        <w:t>　</w:t>
                      </w:r>
                      <w:r>
                        <w:rPr>
                          <w:rFonts w:hint="default" w:ascii="ＭＳ 明朝" w:hAnsi="ＭＳ 明朝" w:eastAsia="ＭＳ 明朝"/>
                        </w:rPr>
                        <w:t>0265-78-4111</w:t>
                      </w:r>
                      <w:r>
                        <w:rPr>
                          <w:rFonts w:hint="eastAsia" w:ascii="ＭＳ 明朝" w:hAnsi="ＭＳ 明朝" w:eastAsia="ＭＳ 明朝"/>
                        </w:rPr>
                        <w:t>㈹</w:t>
                      </w:r>
                      <w:r>
                        <w:rPr>
                          <w:rFonts w:hint="default" w:ascii="ＭＳ 明朝" w:hAnsi="ＭＳ 明朝" w:eastAsia="ＭＳ 明朝"/>
                        </w:rPr>
                        <w:t>　内線</w:t>
                      </w:r>
                      <w:r>
                        <w:rPr>
                          <w:rFonts w:hint="default" w:ascii="ＭＳ 明朝" w:hAnsi="ＭＳ 明朝" w:eastAsia="ＭＳ 明朝"/>
                        </w:rPr>
                        <w:t>243</w:t>
                      </w:r>
                      <w:r>
                        <w:rPr>
                          <w:rFonts w:hint="eastAsia" w:ascii="ＭＳ 明朝" w:hAnsi="ＭＳ 明朝" w:eastAsia="ＭＳ 明朝"/>
                        </w:rPr>
                        <w:t>5</w:t>
                      </w:r>
                      <w:r>
                        <w:rPr>
                          <w:rFonts w:hint="eastAsia" w:ascii="ＭＳ 明朝" w:hAnsi="ＭＳ 明朝" w:eastAsia="ＭＳ 明朝"/>
                        </w:rPr>
                        <w:t>　</w:t>
                      </w:r>
                    </w:p>
                    <w:p>
                      <w:pPr>
                        <w:pStyle w:val="0"/>
                        <w:rPr>
                          <w:rFonts w:hint="default" w:ascii="ＭＳ 明朝" w:hAnsi="ＭＳ 明朝" w:eastAsia="ＭＳ 明朝"/>
                        </w:rPr>
                      </w:pPr>
                      <w:r>
                        <w:rPr>
                          <w:rFonts w:hint="default" w:ascii="ＭＳ 明朝" w:hAnsi="ＭＳ 明朝" w:eastAsia="ＭＳ 明朝"/>
                        </w:rPr>
                        <w:t>ＦＡＸ　</w:t>
                      </w:r>
                      <w:r>
                        <w:rPr>
                          <w:rFonts w:hint="default" w:ascii="ＭＳ 明朝" w:hAnsi="ＭＳ 明朝" w:eastAsia="ＭＳ 明朝"/>
                        </w:rPr>
                        <w:t>0265-78-4131</w:t>
                      </w:r>
                      <w:r>
                        <w:rPr>
                          <w:rFonts w:hint="eastAsia" w:ascii="ＭＳ 明朝" w:hAnsi="ＭＳ 明朝"/>
                        </w:rPr>
                        <w:t>　</w:t>
                      </w:r>
                      <w:r>
                        <w:rPr>
                          <w:rFonts w:hint="default" w:ascii="ＭＳ 明朝" w:hAnsi="ＭＳ 明朝"/>
                        </w:rPr>
                        <w:t>　</w:t>
                      </w:r>
                      <w:r>
                        <w:rPr>
                          <w:rFonts w:hint="eastAsia" w:ascii="ＭＳ 明朝" w:hAnsi="ＭＳ 明朝" w:eastAsia="ＭＳ 明朝"/>
                        </w:rPr>
                        <w:t>メール　</w:t>
                      </w:r>
                      <w:r>
                        <w:rPr>
                          <w:rFonts w:hint="eastAsia" w:ascii="ＭＳ 明朝" w:hAnsi="ＭＳ 明朝" w:eastAsia="ＭＳ 明朝"/>
                        </w:rPr>
                        <w:t>knk@inacity.jp</w:t>
                      </w:r>
                    </w:p>
                  </w:txbxContent>
                </v:textbox>
                <v:imagedata o:title=""/>
                <w10:wrap type="none" anchorx="margin" anchory="text"/>
              </v:shape>
            </w:pict>
          </mc:Fallback>
        </mc:AlternateContent>
      </w:r>
    </w:p>
    <w:p>
      <w:pPr>
        <w:pStyle w:val="0"/>
        <w:ind w:firstLine="420" w:firstLineChars="200"/>
        <w:rPr>
          <w:rFonts w:hint="eastAsia" w:ascii="ＭＳ 明朝" w:hAnsi="ＭＳ 明朝" w:eastAsia="ＭＳ 明朝"/>
          <w:sz w:val="21"/>
        </w:rPr>
      </w:pPr>
    </w:p>
    <w:sectPr>
      <w:pgSz w:w="11906" w:h="16838"/>
      <w:pgMar w:top="1276" w:right="1080" w:bottom="1276" w:left="1080" w:header="567" w:footer="17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DengXian">
    <w:panose1 w:val="00000000000000000000"/>
    <w:charset w:val="86"/>
    <w:family w:val="auto"/>
    <w:notTrueType/>
    <w:pitch w:val="fixed"/>
    <w:sig w:usb0="00000000" w:usb1="00000000" w:usb2="00000000" w:usb3="00000000" w:csb0="010004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23"/>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Hyperlink"/>
    <w:basedOn w:val="10"/>
    <w:next w:val="19"/>
    <w:link w:val="0"/>
    <w:uiPriority w:val="0"/>
    <w:rPr>
      <w:color w:val="0563C1" w:themeColor="hyperlink"/>
      <w:u w:val="singl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Balloon Text"/>
    <w:basedOn w:val="0"/>
    <w:next w:val="22"/>
    <w:link w:val="0"/>
    <w:uiPriority w:val="0"/>
    <w:semiHidden/>
    <w:rPr>
      <w:rFonts w:asciiTheme="majorHAnsi" w:hAnsiTheme="majorHAnsi" w:eastAsiaTheme="majorEastAsia"/>
      <w:sz w:val="18"/>
    </w:r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jpg" /><Relationship Id="rId6" Type="http://schemas.openxmlformats.org/officeDocument/2006/relationships/image" Target="media/image2.pn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935</TotalTime>
  <Pages>2</Pages>
  <Words>79</Words>
  <Characters>1921</Characters>
  <Application>JUST Note</Application>
  <Lines>89</Lines>
  <Paragraphs>69</Paragraphs>
  <Company>伊那市</Company>
  <CharactersWithSpaces>1985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武田祐也</dc:creator>
  <cp:lastModifiedBy>武田祐也</cp:lastModifiedBy>
  <cp:lastPrinted>2026-03-09T10:25:37Z</cp:lastPrinted>
  <dcterms:created xsi:type="dcterms:W3CDTF">2025-04-17T23:24:00Z</dcterms:created>
  <dcterms:modified xsi:type="dcterms:W3CDTF">2026-03-20T06:47:06Z</dcterms:modified>
  <cp:revision>20</cp:revision>
</cp:coreProperties>
</file>