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eastAsia"/>
        </w:rPr>
      </w:pPr>
      <w:bookmarkStart w:id="0" w:name="_GoBack"/>
      <w:bookmarkEnd w:id="0"/>
      <w:r>
        <w:rPr>
          <w:rFonts w:hint="eastAsia"/>
        </w:rPr>
        <w:t>　　　年　　　月　　　日</w:t>
      </w:r>
    </w:p>
    <w:p>
      <w:pPr>
        <w:pStyle w:val="0"/>
        <w:rPr>
          <w:rFonts w:hint="eastAsia"/>
        </w:rPr>
      </w:pPr>
    </w:p>
    <w:p>
      <w:pPr>
        <w:pStyle w:val="0"/>
        <w:wordWrap w:val="0"/>
        <w:overflowPunct w:val="0"/>
        <w:autoSpaceDE w:val="0"/>
        <w:autoSpaceDN w:val="0"/>
        <w:rPr>
          <w:rFonts w:hint="default"/>
        </w:rPr>
      </w:pPr>
      <w:r>
        <w:rPr>
          <w:rFonts w:hint="eastAsia"/>
        </w:rPr>
        <w:t>　</w:t>
      </w:r>
      <w:r>
        <w:rPr>
          <w:rFonts w:hint="default"/>
        </w:rPr>
        <w:t>(</w:t>
      </w:r>
      <w:r>
        <w:rPr>
          <w:rFonts w:hint="eastAsia"/>
        </w:rPr>
        <w:t>宛先</w:t>
      </w:r>
      <w:r>
        <w:rPr>
          <w:rFonts w:hint="default"/>
        </w:rPr>
        <w:t>)</w:t>
      </w:r>
      <w:r>
        <w:rPr>
          <w:rFonts w:hint="eastAsia"/>
        </w:rPr>
        <w:t>伊那市長</w:t>
      </w:r>
    </w:p>
    <w:p>
      <w:pPr>
        <w:pStyle w:val="0"/>
        <w:wordWrap w:val="0"/>
        <w:overflowPunct w:val="0"/>
        <w:autoSpaceDE w:val="0"/>
        <w:autoSpaceDN w:val="0"/>
        <w:rPr>
          <w:rFonts w:hint="eastAsia"/>
        </w:rPr>
      </w:pPr>
    </w:p>
    <w:p>
      <w:pPr>
        <w:pStyle w:val="0"/>
        <w:overflowPunct w:val="0"/>
        <w:autoSpaceDE w:val="0"/>
        <w:autoSpaceDN w:val="0"/>
        <w:ind w:firstLine="4830" w:firstLineChars="2300"/>
        <w:jc w:val="left"/>
        <w:rPr>
          <w:rFonts w:hint="default"/>
        </w:rPr>
      </w:pPr>
      <w:r>
        <w:rPr>
          <w:rFonts w:hint="eastAsia"/>
        </w:rPr>
        <w:t>地域自治団体等の名称　</w:t>
      </w:r>
    </w:p>
    <w:p>
      <w:pPr>
        <w:pStyle w:val="0"/>
        <w:wordWrap w:val="0"/>
        <w:overflowPunct w:val="0"/>
        <w:autoSpaceDE w:val="0"/>
        <w:autoSpaceDN w:val="0"/>
        <w:ind w:firstLine="4830" w:firstLineChars="2300"/>
        <w:jc w:val="left"/>
        <w:rPr>
          <w:rFonts w:hint="default"/>
        </w:rPr>
      </w:pPr>
      <w:r>
        <w:rPr>
          <w:rFonts w:hint="eastAsia"/>
        </w:rPr>
        <w:t>代表者の職名・氏名　　</w:t>
      </w:r>
    </w:p>
    <w:p>
      <w:pPr>
        <w:pStyle w:val="0"/>
        <w:wordWrap w:val="0"/>
        <w:overflowPunct w:val="0"/>
        <w:autoSpaceDE w:val="0"/>
        <w:autoSpaceDN w:val="0"/>
        <w:ind w:firstLine="6300" w:firstLineChars="3000"/>
        <w:jc w:val="left"/>
        <w:rPr>
          <w:rFonts w:hint="eastAsia"/>
        </w:rPr>
      </w:pPr>
      <w:r>
        <w:rPr>
          <w:rFonts w:hint="eastAsia"/>
        </w:rPr>
        <w:t>住所　　</w:t>
      </w:r>
    </w:p>
    <w:p>
      <w:pPr>
        <w:pStyle w:val="0"/>
        <w:overflowPunct w:val="0"/>
        <w:autoSpaceDE w:val="0"/>
        <w:autoSpaceDN w:val="0"/>
        <w:ind w:firstLine="6300" w:firstLineChars="3000"/>
        <w:jc w:val="left"/>
        <w:rPr>
          <w:rFonts w:hint="eastAsia"/>
        </w:rPr>
      </w:pPr>
      <w:r>
        <w:rPr>
          <w:rFonts w:hint="eastAsia"/>
        </w:rPr>
        <w:t>電話　　　　　</w:t>
      </w:r>
      <w:r>
        <w:rPr>
          <w:rFonts w:hint="default"/>
        </w:rPr>
        <w:t>(</w:t>
      </w:r>
      <w:r>
        <w:rPr>
          <w:rFonts w:hint="eastAsia"/>
        </w:rPr>
        <w:t>　　　　</w:t>
      </w:r>
      <w:r>
        <w:rPr>
          <w:rFonts w:hint="default"/>
        </w:rPr>
        <w:t>)</w:t>
      </w:r>
    </w:p>
    <w:p>
      <w:pPr>
        <w:pStyle w:val="0"/>
        <w:rPr>
          <w:rFonts w:hint="eastAsia"/>
        </w:rPr>
      </w:pPr>
    </w:p>
    <w:p>
      <w:pPr>
        <w:pStyle w:val="0"/>
        <w:rPr>
          <w:rFonts w:hint="eastAsia"/>
        </w:rPr>
      </w:pPr>
    </w:p>
    <w:p>
      <w:pPr>
        <w:pStyle w:val="0"/>
        <w:jc w:val="center"/>
        <w:rPr>
          <w:rFonts w:hint="eastAsia"/>
        </w:rPr>
      </w:pPr>
      <w:r>
        <w:rPr>
          <w:rFonts w:hint="eastAsia"/>
        </w:rPr>
        <w:t>補助金交付条件の同意書</w:t>
      </w:r>
    </w:p>
    <w:p>
      <w:pPr>
        <w:pStyle w:val="0"/>
        <w:rPr>
          <w:rFonts w:hint="eastAsia"/>
        </w:rPr>
      </w:pPr>
    </w:p>
    <w:p>
      <w:pPr>
        <w:pStyle w:val="0"/>
        <w:jc w:val="both"/>
        <w:rPr>
          <w:rFonts w:hint="eastAsia"/>
          <w:kern w:val="0"/>
        </w:rPr>
      </w:pPr>
      <w:r>
        <w:rPr>
          <w:rFonts w:hint="eastAsia"/>
        </w:rPr>
        <w:t>　伊那市集会施設整備事業補助金の交付申請にあたり、</w:t>
      </w:r>
      <w:r>
        <w:rPr>
          <w:rFonts w:hint="eastAsia" w:ascii="ＭＳ 明朝" w:hAnsi="ＭＳ 明朝" w:eastAsia="ＭＳ 明朝"/>
          <w:color w:val="auto"/>
          <w:sz w:val="21"/>
        </w:rPr>
        <w:t>私が伊那市に納付すべき市税及び分担金、使用料その他の歳入の納付状況を確認することに同意します。</w:t>
      </w:r>
      <w:r>
        <w:rPr>
          <w:rFonts w:hint="eastAsia"/>
          <w:color w:val="auto"/>
          <w:kern w:val="0"/>
        </w:rPr>
        <w:t>ま</w:t>
      </w:r>
      <w:r>
        <w:rPr>
          <w:rFonts w:hint="eastAsia"/>
          <w:kern w:val="0"/>
        </w:rPr>
        <w:t>た、伊那市集会施設整備事業補助金交付要綱第５条（補助金の交付の条件）及び第１０条（補助金の返還）及びについて内容を確認し、同意します。</w:t>
      </w:r>
    </w:p>
    <w:p>
      <w:pPr>
        <w:pStyle w:val="0"/>
        <w:rPr>
          <w:rFonts w:hint="eastAsia"/>
          <w:kern w:val="0"/>
        </w:rPr>
      </w:pPr>
    </w:p>
    <w:p>
      <w:pPr>
        <w:pStyle w:val="0"/>
        <w:rPr>
          <w:rFonts w:hint="eastAsia"/>
          <w:kern w:val="0"/>
        </w:rPr>
      </w:pPr>
      <w:r>
        <w:rPr>
          <w:rFonts w:hint="eastAsia"/>
          <w:kern w:val="0"/>
        </w:rPr>
        <w:t>【参考】</w:t>
      </w:r>
    </w:p>
    <w:p>
      <w:pPr>
        <w:pStyle w:val="0"/>
        <w:jc w:val="center"/>
        <w:rPr>
          <w:rFonts w:hint="eastAsia"/>
          <w:kern w:val="0"/>
        </w:rPr>
      </w:pPr>
      <w:r>
        <w:rPr>
          <w:rFonts w:hint="eastAsia"/>
          <w:kern w:val="0"/>
        </w:rPr>
        <w:t>伊那市集会施設整備事業補助金交付要綱（抜粋）</w:t>
      </w:r>
    </w:p>
    <w:p>
      <w:pPr>
        <w:pStyle w:val="0"/>
        <w:rPr>
          <w:rFonts w:hint="default"/>
        </w:rPr>
      </w:pPr>
    </w:p>
    <w:p>
      <w:pPr>
        <w:pStyle w:val="0"/>
        <w:ind w:firstLine="210" w:firstLineChars="100"/>
        <w:rPr>
          <w:rFonts w:hint="eastAsia"/>
        </w:rPr>
      </w:pPr>
      <w:r>
        <w:rPr>
          <w:rFonts w:hint="eastAsia"/>
        </w:rPr>
        <w:t>（補助金の交付の条件）</w:t>
      </w:r>
    </w:p>
    <w:p>
      <w:pPr>
        <w:pStyle w:val="0"/>
        <w:ind w:left="210" w:hanging="210" w:hangingChars="100"/>
        <w:rPr>
          <w:rFonts w:hint="eastAsia"/>
        </w:rPr>
      </w:pPr>
      <w:r>
        <w:rPr>
          <w:rFonts w:hint="eastAsia"/>
        </w:rPr>
        <w:t>第５条　補助金の交付を受けた者が、５年（当該事業が新築であるときは１０年）以内（以下「補助金交付制限期間」という。）に対象建物の全部を除却することはできない。ただし、災害等、補助金の交付を受けた者の責めに帰すことのできない事由による場合は、この限りでない。</w:t>
      </w:r>
    </w:p>
    <w:p>
      <w:pPr>
        <w:pStyle w:val="0"/>
        <w:rPr>
          <w:rFonts w:hint="eastAsia"/>
        </w:rPr>
      </w:pPr>
    </w:p>
    <w:p>
      <w:pPr>
        <w:pStyle w:val="0"/>
        <w:ind w:firstLine="210" w:firstLineChars="100"/>
        <w:rPr>
          <w:rFonts w:hint="eastAsia"/>
        </w:rPr>
      </w:pPr>
      <w:r>
        <w:rPr>
          <w:rFonts w:hint="eastAsia"/>
        </w:rPr>
        <w:t>（補助金の返還）</w:t>
      </w:r>
    </w:p>
    <w:p>
      <w:pPr>
        <w:pStyle w:val="0"/>
        <w:ind w:left="210" w:hanging="210" w:hangingChars="100"/>
        <w:rPr>
          <w:rFonts w:hint="eastAsia"/>
        </w:rPr>
      </w:pPr>
      <w:r>
        <w:rPr>
          <w:rFonts w:hint="eastAsia"/>
        </w:rPr>
        <w:t>第１０条　市長は、補助金の交付を受けた者が、当該補助金の交付の日から補助金交付制限期間に対象建物の全部を除却したときは、当該補助金を返還させることができる。</w:t>
      </w:r>
    </w:p>
    <w:p>
      <w:pPr>
        <w:pStyle w:val="0"/>
        <w:ind w:left="210" w:hanging="210" w:hangingChars="100"/>
        <w:rPr>
          <w:rFonts w:hint="eastAsia"/>
        </w:rPr>
      </w:pPr>
      <w:r>
        <w:rPr>
          <w:rFonts w:hint="eastAsia"/>
        </w:rPr>
        <w:t>２　前項の規定により返還させることのできる補助金の額は、次の計算式により算出する。この場合において、補助金交付後の経過年数に１年に満たない部分があるときは、これを切り捨てるものとする。</w:t>
      </w:r>
    </w:p>
    <w:p>
      <w:pPr>
        <w:pStyle w:val="0"/>
        <w:rPr>
          <w:rFonts w:hint="eastAsia"/>
        </w:rPr>
      </w:pPr>
      <w:r>
        <w:rPr>
          <w:rFonts w:hint="eastAsia"/>
        </w:rPr>
        <w:t>　（算式）</w:t>
      </w:r>
    </w:p>
    <w:p>
      <w:pPr>
        <w:pStyle w:val="0"/>
        <w:rPr>
          <w:rFonts w:hint="eastAsia"/>
        </w:rPr>
      </w:pPr>
      <w:r>
        <w:rPr>
          <w:rFonts w:hint="eastAsia"/>
        </w:rPr>
        <w:t>　　（補助金交付制限期間－補助金交付後の経過年数）／補助金交付制限期間×交付した補助金の総額</w:t>
      </w:r>
    </w:p>
    <w:p>
      <w:pPr>
        <w:pStyle w:val="0"/>
        <w:rPr>
          <w:rFonts w:hint="eastAsia"/>
        </w:rPr>
      </w:pPr>
    </w:p>
    <w:p>
      <w:pPr>
        <w:pStyle w:val="0"/>
        <w:rPr>
          <w:rFonts w:hint="eastAsia"/>
        </w:rPr>
      </w:pPr>
    </w:p>
    <w:sectPr>
      <w:pgSz w:w="11906" w:h="16838"/>
      <w:pgMar w:top="1701"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0</Words>
  <Characters>574</Characters>
  <Application>JUST Note</Application>
  <Lines>33</Lines>
  <Paragraphs>17</Paragraphs>
  <CharactersWithSpaces>605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奥原美緒</cp:lastModifiedBy>
  <dcterms:created xsi:type="dcterms:W3CDTF">2012-03-27T08:14:00Z</dcterms:created>
  <dcterms:modified xsi:type="dcterms:W3CDTF">2026-09-08T08:30:31Z</dcterms:modified>
  <cp:revision>20</cp:revision>
</cp:coreProperties>
</file>