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6A" w:rsidRDefault="00DD106A" w:rsidP="00DD106A">
      <w:pPr>
        <w:overflowPunct w:val="0"/>
        <w:rPr>
          <w:rFonts w:hAnsi="ＭＳ 明朝"/>
          <w:kern w:val="2"/>
          <w:szCs w:val="24"/>
        </w:rPr>
      </w:pPr>
      <w:bookmarkStart w:id="0" w:name="_GoBack"/>
      <w:bookmarkEnd w:id="0"/>
      <w:r w:rsidRPr="00C87334">
        <w:rPr>
          <w:rFonts w:hAnsi="ＭＳ 明朝" w:hint="eastAsia"/>
          <w:kern w:val="2"/>
          <w:szCs w:val="24"/>
        </w:rPr>
        <w:t>様式第１号（第５条関係）</w:t>
      </w:r>
    </w:p>
    <w:p w:rsidR="00DD106A" w:rsidRDefault="00DD106A" w:rsidP="00DD106A">
      <w:pPr>
        <w:overflowPunct w:val="0"/>
        <w:rPr>
          <w:rFonts w:hAnsi="ＭＳ 明朝"/>
          <w:kern w:val="2"/>
          <w:szCs w:val="24"/>
        </w:rPr>
      </w:pPr>
    </w:p>
    <w:p w:rsidR="00DD106A" w:rsidRDefault="00DD106A" w:rsidP="00DD106A">
      <w:pPr>
        <w:overflowPunct w:val="0"/>
        <w:jc w:val="center"/>
        <w:rPr>
          <w:rFonts w:hAnsi="ＭＳ 明朝"/>
          <w:kern w:val="2"/>
          <w:szCs w:val="24"/>
        </w:rPr>
      </w:pPr>
      <w:r w:rsidRPr="00C52265">
        <w:rPr>
          <w:rFonts w:hAnsi="ＭＳ 明朝" w:hint="eastAsia"/>
          <w:kern w:val="2"/>
          <w:szCs w:val="24"/>
        </w:rPr>
        <w:t>屋外広告物等</w:t>
      </w:r>
      <w:r>
        <w:rPr>
          <w:rFonts w:hAnsi="ＭＳ 明朝" w:hint="eastAsia"/>
          <w:kern w:val="2"/>
          <w:szCs w:val="24"/>
        </w:rPr>
        <w:t>表示（設置・改造・変更・移転）</w:t>
      </w:r>
      <w:r w:rsidRPr="00C52265">
        <w:rPr>
          <w:rFonts w:hAnsi="ＭＳ 明朝" w:hint="eastAsia"/>
          <w:kern w:val="2"/>
          <w:szCs w:val="24"/>
        </w:rPr>
        <w:t>申請書</w:t>
      </w:r>
    </w:p>
    <w:p w:rsidR="00DD106A" w:rsidRPr="00C52265" w:rsidRDefault="00DD106A" w:rsidP="00DD106A">
      <w:pPr>
        <w:overflowPunct w:val="0"/>
        <w:jc w:val="center"/>
        <w:rPr>
          <w:rFonts w:hAnsi="ＭＳ 明朝" w:hint="eastAsia"/>
          <w:kern w:val="2"/>
          <w:szCs w:val="24"/>
        </w:rPr>
      </w:pPr>
    </w:p>
    <w:p w:rsidR="00DD106A" w:rsidRDefault="00DD106A" w:rsidP="00DD106A">
      <w:pPr>
        <w:wordWrap w:val="0"/>
        <w:overflowPunct w:val="0"/>
        <w:jc w:val="right"/>
        <w:rPr>
          <w:rFonts w:hAnsi="ＭＳ 明朝"/>
          <w:kern w:val="2"/>
          <w:szCs w:val="24"/>
        </w:rPr>
      </w:pPr>
      <w:r w:rsidRPr="00C52265">
        <w:rPr>
          <w:rFonts w:hAnsi="ＭＳ 明朝" w:hint="eastAsia"/>
          <w:kern w:val="2"/>
          <w:szCs w:val="24"/>
        </w:rPr>
        <w:t>年　　月　　日</w:t>
      </w:r>
      <w:r>
        <w:rPr>
          <w:rFonts w:hAnsi="ＭＳ 明朝" w:hint="eastAsia"/>
          <w:kern w:val="2"/>
          <w:szCs w:val="24"/>
        </w:rPr>
        <w:t xml:space="preserve">　</w:t>
      </w:r>
    </w:p>
    <w:p w:rsidR="00DD106A" w:rsidRDefault="00DD106A" w:rsidP="00DD106A">
      <w:pPr>
        <w:overflowPunct w:val="0"/>
        <w:jc w:val="right"/>
        <w:rPr>
          <w:rFonts w:hAnsi="ＭＳ 明朝" w:hint="eastAsia"/>
          <w:kern w:val="2"/>
          <w:szCs w:val="24"/>
        </w:rPr>
      </w:pPr>
    </w:p>
    <w:p w:rsidR="00DD106A" w:rsidRDefault="00DD106A" w:rsidP="00DD106A">
      <w:pPr>
        <w:overflowPunct w:val="0"/>
        <w:ind w:firstLineChars="100" w:firstLine="210"/>
        <w:jc w:val="lef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（宛先）</w:t>
      </w:r>
      <w:r w:rsidRPr="00C52265">
        <w:rPr>
          <w:rFonts w:hAnsi="ＭＳ 明朝" w:hint="eastAsia"/>
          <w:kern w:val="2"/>
          <w:szCs w:val="24"/>
        </w:rPr>
        <w:t xml:space="preserve">伊那市長　　　　　　　　　　</w:t>
      </w:r>
    </w:p>
    <w:p w:rsidR="00DD106A" w:rsidRPr="00C52265" w:rsidRDefault="00DD106A" w:rsidP="00DD106A">
      <w:pPr>
        <w:overflowPunct w:val="0"/>
        <w:ind w:firstLineChars="100" w:firstLine="210"/>
        <w:rPr>
          <w:rFonts w:hAnsi="ＭＳ 明朝" w:hint="eastAsia"/>
          <w:kern w:val="2"/>
          <w:szCs w:val="24"/>
        </w:rPr>
      </w:pPr>
    </w:p>
    <w:p w:rsidR="00DD106A" w:rsidRDefault="00DD106A" w:rsidP="00DD106A">
      <w:pPr>
        <w:overflowPunct w:val="0"/>
        <w:ind w:firstLineChars="1500" w:firstLine="315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 xml:space="preserve">申請者　住所又は所在地　　　　　　　　　　　　</w:t>
      </w:r>
    </w:p>
    <w:p w:rsidR="00DD106A" w:rsidRDefault="00DD106A" w:rsidP="00DD106A">
      <w:pPr>
        <w:overflowPunct w:val="0"/>
        <w:ind w:firstLineChars="1900" w:firstLine="399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名　　　　　称</w:t>
      </w:r>
    </w:p>
    <w:p w:rsidR="00DD106A" w:rsidRDefault="00DD106A" w:rsidP="00DD106A">
      <w:pPr>
        <w:overflowPunct w:val="0"/>
        <w:ind w:firstLineChars="1900" w:firstLine="399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氏名又は代表者</w:t>
      </w:r>
    </w:p>
    <w:p w:rsidR="00DD106A" w:rsidRDefault="00DD106A" w:rsidP="00DD106A">
      <w:pPr>
        <w:overflowPunct w:val="0"/>
        <w:ind w:firstLineChars="1900" w:firstLine="399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電　話　番　号</w:t>
      </w:r>
    </w:p>
    <w:p w:rsidR="00DD106A" w:rsidRPr="00C52265" w:rsidRDefault="00DD106A" w:rsidP="00DD106A">
      <w:pPr>
        <w:overflowPunct w:val="0"/>
        <w:rPr>
          <w:rFonts w:hAnsi="ＭＳ 明朝" w:hint="eastAsia"/>
          <w:kern w:val="2"/>
          <w:szCs w:val="24"/>
        </w:rPr>
      </w:pPr>
    </w:p>
    <w:p w:rsidR="00DD106A" w:rsidRDefault="00DD106A" w:rsidP="00DD106A">
      <w:pPr>
        <w:overflowPunct w:val="0"/>
        <w:rPr>
          <w:rFonts w:hAnsi="ＭＳ 明朝"/>
          <w:kern w:val="2"/>
          <w:szCs w:val="24"/>
        </w:rPr>
      </w:pPr>
      <w:r w:rsidRPr="00C52265">
        <w:rPr>
          <w:rFonts w:hAnsi="ＭＳ 明朝" w:hint="eastAsia"/>
          <w:kern w:val="2"/>
          <w:szCs w:val="24"/>
        </w:rPr>
        <w:t xml:space="preserve">　次の広告物等について許可を受けたいので申請します。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57"/>
        <w:gridCol w:w="1435"/>
        <w:gridCol w:w="1353"/>
        <w:gridCol w:w="1243"/>
        <w:gridCol w:w="2148"/>
      </w:tblGrid>
      <w:tr w:rsidR="00DD106A" w:rsidRPr="00C233AC" w:rsidTr="00483489">
        <w:tc>
          <w:tcPr>
            <w:tcW w:w="2802" w:type="dxa"/>
            <w:gridSpan w:val="2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申請する許可の種類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許可・変更の許可・許可の更新</w:t>
            </w:r>
          </w:p>
          <w:p w:rsidR="00DD106A" w:rsidRPr="00C233AC" w:rsidRDefault="00DD106A" w:rsidP="00483489">
            <w:pPr>
              <w:overflowPunct w:val="0"/>
              <w:ind w:firstLineChars="800" w:firstLine="1680"/>
              <w:rPr>
                <w:rFonts w:hAnsi="ＭＳ 明朝"/>
                <w:kern w:val="2"/>
                <w:szCs w:val="24"/>
                <w:lang w:eastAsia="zh-CN"/>
              </w:rPr>
            </w:pPr>
            <w:r w:rsidRPr="00C233AC">
              <w:rPr>
                <w:rFonts w:hAnsi="ＭＳ 明朝" w:hint="eastAsia"/>
                <w:kern w:val="2"/>
                <w:szCs w:val="24"/>
                <w:lang w:eastAsia="zh-CN"/>
              </w:rPr>
              <w:t>（前回許可番号　　　　　　　）</w:t>
            </w:r>
          </w:p>
        </w:tc>
      </w:tr>
      <w:tr w:rsidR="00DD106A" w:rsidRPr="00C233AC" w:rsidTr="00483489">
        <w:tc>
          <w:tcPr>
            <w:tcW w:w="2802" w:type="dxa"/>
            <w:gridSpan w:val="2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表示(設置)場所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</w:tr>
      <w:tr w:rsidR="00DD106A" w:rsidRPr="00C233AC" w:rsidTr="00483489">
        <w:tc>
          <w:tcPr>
            <w:tcW w:w="2802" w:type="dxa"/>
            <w:gridSpan w:val="2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規制地域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第１種　・　第２種　・　第３種　・　第４種</w:t>
            </w:r>
          </w:p>
          <w:p w:rsidR="00DD106A" w:rsidRPr="00C233AC" w:rsidRDefault="00DD106A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景観形成住民協定地区内の場合</w:t>
            </w:r>
          </w:p>
          <w:p w:rsidR="00DD106A" w:rsidRPr="00C233AC" w:rsidRDefault="00DD106A" w:rsidP="00483489">
            <w:pPr>
              <w:overflowPunct w:val="0"/>
              <w:ind w:firstLineChars="100" w:firstLine="210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（住民協定名　　　　　　　　　　　　　　　　　　）</w:t>
            </w:r>
          </w:p>
          <w:p w:rsidR="00DD106A" w:rsidRPr="00C233AC" w:rsidRDefault="00DD106A" w:rsidP="00483489">
            <w:pPr>
              <w:overflowPunct w:val="0"/>
              <w:ind w:firstLineChars="200" w:firstLine="42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住民協定との協議（　済　・　協議中　）</w:t>
            </w:r>
          </w:p>
        </w:tc>
      </w:tr>
      <w:tr w:rsidR="00DD106A" w:rsidRPr="00C233AC" w:rsidTr="00483489">
        <w:trPr>
          <w:trHeight w:val="33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著名な地点等への案内のための場合</w:t>
            </w:r>
          </w:p>
        </w:tc>
        <w:tc>
          <w:tcPr>
            <w:tcW w:w="676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条例第８条第１項第１号カに掲げる地域（内・外）</w:t>
            </w:r>
          </w:p>
        </w:tc>
      </w:tr>
      <w:tr w:rsidR="00DD106A" w:rsidRPr="00C233AC" w:rsidTr="00483489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１敷地当たりの表示面積の合計</w:t>
            </w:r>
          </w:p>
        </w:tc>
        <w:tc>
          <w:tcPr>
            <w:tcW w:w="1435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申請部分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ind w:right="43"/>
              <w:jc w:val="right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平方メートル</w:t>
            </w:r>
          </w:p>
        </w:tc>
      </w:tr>
      <w:tr w:rsidR="00DD106A" w:rsidRPr="00C233AC" w:rsidTr="00483489">
        <w:tc>
          <w:tcPr>
            <w:tcW w:w="2802" w:type="dxa"/>
            <w:gridSpan w:val="2"/>
            <w:vMerge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既存部分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ind w:right="43"/>
              <w:jc w:val="right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平方メートル</w:t>
            </w:r>
          </w:p>
        </w:tc>
      </w:tr>
      <w:tr w:rsidR="00DD106A" w:rsidRPr="00C233AC" w:rsidTr="00483489">
        <w:tc>
          <w:tcPr>
            <w:tcW w:w="2802" w:type="dxa"/>
            <w:gridSpan w:val="2"/>
            <w:vMerge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合計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ind w:right="43"/>
              <w:jc w:val="right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平方メートル</w:t>
            </w:r>
          </w:p>
        </w:tc>
      </w:tr>
      <w:tr w:rsidR="00DD106A" w:rsidRPr="00C233AC" w:rsidTr="00483489">
        <w:trPr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表示（設置）期間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年　　月　　日　から　年　　月　　日まで</w:t>
            </w:r>
          </w:p>
        </w:tc>
      </w:tr>
      <w:tr w:rsidR="00DD106A" w:rsidRPr="00C233AC" w:rsidTr="00483489">
        <w:tc>
          <w:tcPr>
            <w:tcW w:w="1668" w:type="dxa"/>
            <w:vMerge w:val="restart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管理者又は管理予定者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住所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</w:tr>
      <w:tr w:rsidR="00DD106A" w:rsidRPr="00C233AC" w:rsidTr="00483489">
        <w:tc>
          <w:tcPr>
            <w:tcW w:w="1668" w:type="dxa"/>
            <w:vMerge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氏名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電話番号</w:t>
            </w:r>
          </w:p>
        </w:tc>
        <w:tc>
          <w:tcPr>
            <w:tcW w:w="2516" w:type="dxa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</w:tr>
      <w:tr w:rsidR="00DD106A" w:rsidRPr="00C233AC" w:rsidTr="00483489">
        <w:tc>
          <w:tcPr>
            <w:tcW w:w="1668" w:type="dxa"/>
            <w:vMerge w:val="restart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工事施工者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住所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</w:tr>
      <w:tr w:rsidR="00DD106A" w:rsidRPr="00C233AC" w:rsidTr="00483489">
        <w:tc>
          <w:tcPr>
            <w:tcW w:w="1668" w:type="dxa"/>
            <w:vMerge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氏名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電話番号</w:t>
            </w:r>
          </w:p>
        </w:tc>
        <w:tc>
          <w:tcPr>
            <w:tcW w:w="2516" w:type="dxa"/>
            <w:shd w:val="clear" w:color="auto" w:fill="auto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</w:p>
        </w:tc>
      </w:tr>
      <w:tr w:rsidR="00DD106A" w:rsidRPr="00C233AC" w:rsidTr="00483489">
        <w:tc>
          <w:tcPr>
            <w:tcW w:w="2802" w:type="dxa"/>
            <w:gridSpan w:val="2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rPr>
                <w:rFonts w:hAnsi="ＭＳ 明朝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工事完了予定日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:rsidR="00DD106A" w:rsidRPr="00C233AC" w:rsidRDefault="00DD106A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233AC">
              <w:rPr>
                <w:rFonts w:hAnsi="ＭＳ 明朝" w:hint="eastAsia"/>
                <w:kern w:val="2"/>
                <w:szCs w:val="24"/>
              </w:rPr>
              <w:t>年　　月　　日</w:t>
            </w:r>
          </w:p>
        </w:tc>
      </w:tr>
    </w:tbl>
    <w:p w:rsidR="00DD106A" w:rsidRDefault="00DD106A" w:rsidP="00DD106A">
      <w:pPr>
        <w:ind w:left="210" w:hangingChars="100" w:hanging="210"/>
        <w:rPr>
          <w:rFonts w:hAnsi="ＭＳ 明朝" w:cs="Courier New"/>
          <w:kern w:val="2"/>
          <w:szCs w:val="20"/>
        </w:rPr>
      </w:pPr>
      <w:r>
        <w:rPr>
          <w:rFonts w:hAnsi="ＭＳ 明朝" w:cs="Courier New" w:hint="eastAsia"/>
          <w:kern w:val="2"/>
          <w:szCs w:val="20"/>
        </w:rPr>
        <w:t>備考　第５条に掲げる書類等を添付すること</w:t>
      </w:r>
      <w:r w:rsidRPr="00C52265">
        <w:rPr>
          <w:rFonts w:hAnsi="ＭＳ 明朝" w:cs="Courier New" w:hint="eastAsia"/>
          <w:kern w:val="2"/>
          <w:szCs w:val="20"/>
        </w:rPr>
        <w:t>。</w:t>
      </w:r>
    </w:p>
    <w:p w:rsidR="00DD106A" w:rsidRDefault="00DD106A" w:rsidP="00DD106A">
      <w:pPr>
        <w:ind w:leftChars="100" w:left="210" w:firstLineChars="200" w:firstLine="420"/>
        <w:rPr>
          <w:rFonts w:hAnsi="ＭＳ 明朝" w:cs="Courier New"/>
          <w:kern w:val="2"/>
          <w:szCs w:val="20"/>
        </w:rPr>
      </w:pPr>
      <w:r>
        <w:rPr>
          <w:rFonts w:hAnsi="ＭＳ 明朝" w:cs="Courier New" w:hint="eastAsia"/>
          <w:kern w:val="2"/>
          <w:szCs w:val="20"/>
        </w:rPr>
        <w:t>なお、許可の更新の場合は、第１２条に掲げる書類等を添付すること。</w:t>
      </w:r>
    </w:p>
    <w:p w:rsidR="00DD106A" w:rsidRDefault="00DD106A" w:rsidP="00DD106A">
      <w:pPr>
        <w:overflowPunct w:val="0"/>
        <w:rPr>
          <w:rFonts w:hAnsi="ＭＳ 明朝"/>
          <w:kern w:val="2"/>
          <w:szCs w:val="24"/>
        </w:rPr>
      </w:pPr>
    </w:p>
    <w:p w:rsidR="00DD106A" w:rsidRPr="00C52265" w:rsidRDefault="00DD106A" w:rsidP="00DD106A">
      <w:pPr>
        <w:overflowPunct w:val="0"/>
        <w:rPr>
          <w:rFonts w:hAnsi="ＭＳ 明朝" w:hint="eastAsia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63"/>
        <w:gridCol w:w="740"/>
        <w:gridCol w:w="1008"/>
        <w:gridCol w:w="699"/>
        <w:gridCol w:w="935"/>
        <w:gridCol w:w="1496"/>
        <w:gridCol w:w="1603"/>
      </w:tblGrid>
      <w:tr w:rsidR="00DD106A" w:rsidRPr="00C233AC" w:rsidTr="00DD106A">
        <w:tc>
          <w:tcPr>
            <w:tcW w:w="8494" w:type="dxa"/>
            <w:gridSpan w:val="8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/>
                <w:kern w:val="2"/>
                <w:szCs w:val="20"/>
              </w:rPr>
              <w:lastRenderedPageBreak/>
              <w:br w:type="page"/>
            </w:r>
            <w:r w:rsidRPr="00C233AC">
              <w:rPr>
                <w:rFonts w:hAnsi="ＭＳ 明朝" w:cs="Courier New" w:hint="eastAsia"/>
                <w:kern w:val="2"/>
                <w:szCs w:val="20"/>
              </w:rPr>
              <w:t>表示(設置)する広告物等の規模・色彩等</w:t>
            </w:r>
          </w:p>
        </w:tc>
      </w:tr>
      <w:tr w:rsidR="00DD106A" w:rsidRPr="00C233AC" w:rsidTr="00DD106A">
        <w:tc>
          <w:tcPr>
            <w:tcW w:w="1350" w:type="dxa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屋上広告物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所有形態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自己用広告物等　・　非自己用広告物等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表示面積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１面（最大面）　　　　　　　　　平方メートル</w:t>
            </w:r>
          </w:p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全面　　　　　　　　　　　　　　平方メートル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本体の高さ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4138" w:type="dxa"/>
            <w:gridSpan w:val="4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建築物の高さに対する割合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／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4045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動光･点滅照明､ネオン等の有無 有･無(有の場合 表示面積に対する割合 ／ )</w:t>
            </w:r>
          </w:p>
        </w:tc>
        <w:tc>
          <w:tcPr>
            <w:tcW w:w="1496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地色の彩度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その他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壁面広告物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所有形態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自己用広告物等　・　非自己用広告物等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表示面積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１面（最大面）　　　　　　　　　平方メートル</w:t>
            </w:r>
          </w:p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全面　　　　　　　　　　　　　　平方メートル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4138" w:type="dxa"/>
            <w:gridSpan w:val="4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壁面面積に対する割合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／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4045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動光･点滅照明､ネオン等の有無 有･無(有の場合 表示面積に対する割合 ／ )</w:t>
            </w:r>
          </w:p>
        </w:tc>
        <w:tc>
          <w:tcPr>
            <w:tcW w:w="1496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地色の彩度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その他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袖看板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所有形態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自己用広告物等　・　非自己用広告物等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表示面積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１面（最大面）　　　　　　　　　平方メートル</w:t>
            </w:r>
          </w:p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全面　　　　　　　　　　　　　　平方メートル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下端の高さ</w:t>
            </w:r>
          </w:p>
        </w:tc>
        <w:tc>
          <w:tcPr>
            <w:tcW w:w="4138" w:type="dxa"/>
            <w:gridSpan w:val="4"/>
            <w:shd w:val="clear" w:color="auto" w:fill="auto"/>
          </w:tcPr>
          <w:p w:rsidR="00DD106A" w:rsidRPr="00C233AC" w:rsidRDefault="00DD106A" w:rsidP="00483489">
            <w:pPr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歩道上への突出の有無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有・無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出幅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壁面からの出幅の有無</w:t>
            </w:r>
          </w:p>
        </w:tc>
        <w:tc>
          <w:tcPr>
            <w:tcW w:w="935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有・無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有の場合　　　　　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道路上への出幅の有無</w:t>
            </w:r>
          </w:p>
        </w:tc>
        <w:tc>
          <w:tcPr>
            <w:tcW w:w="935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有・無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有の場合　　　　　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4045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動光･点滅照明､ネオン等の有無 有･無(有の場合 表示面積に対する割合 ／ )</w:t>
            </w:r>
          </w:p>
        </w:tc>
        <w:tc>
          <w:tcPr>
            <w:tcW w:w="1496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地色の彩度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その他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地上に設置する広告物等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所有形態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自己用広告物等　・　非自己用広告物等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表示面積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１面（最大面）　　　　　　　　　平方メートル</w:t>
            </w:r>
          </w:p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全面　　　　　　　　　　　　　　平方メートル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高さ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4045" w:type="dxa"/>
            <w:gridSpan w:val="5"/>
            <w:shd w:val="clear" w:color="auto" w:fill="auto"/>
          </w:tcPr>
          <w:p w:rsidR="00DD106A" w:rsidRPr="00C233AC" w:rsidRDefault="00DD106A" w:rsidP="00483489">
            <w:pPr>
              <w:spacing w:line="0" w:lineRule="atLeas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動光･点滅照明､ネオン等の有無 有･無(有の場合 表示面積に対する割合 ／ )</w:t>
            </w:r>
          </w:p>
        </w:tc>
        <w:tc>
          <w:tcPr>
            <w:tcW w:w="1496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地色の彩度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その他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2411" w:type="dxa"/>
            <w:gridSpan w:val="3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１敷地内の総表示面積（非自己用広告物等）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申　請</w:t>
            </w:r>
          </w:p>
        </w:tc>
        <w:tc>
          <w:tcPr>
            <w:tcW w:w="1496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既　存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合　計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2411" w:type="dxa"/>
            <w:gridSpan w:val="3"/>
            <w:vMerge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bottom"/>
          </w:tcPr>
          <w:p w:rsidR="00DD106A" w:rsidRPr="00C233AC" w:rsidRDefault="00DD106A" w:rsidP="00483489">
            <w:pPr>
              <w:spacing w:line="0" w:lineRule="atLeast"/>
              <w:jc w:val="right"/>
              <w:rPr>
                <w:rFonts w:hAnsi="ＭＳ 明朝" w:cs="Courier New"/>
                <w:kern w:val="2"/>
                <w:szCs w:val="20"/>
              </w:rPr>
            </w:pPr>
          </w:p>
          <w:p w:rsidR="00DD106A" w:rsidRPr="00C233AC" w:rsidRDefault="00DD106A" w:rsidP="00483489">
            <w:pPr>
              <w:spacing w:line="0" w:lineRule="atLeast"/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平方メートル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DD106A" w:rsidRPr="00C233AC" w:rsidRDefault="00DD106A" w:rsidP="00483489">
            <w:pPr>
              <w:spacing w:line="0" w:lineRule="atLeast"/>
              <w:jc w:val="right"/>
              <w:rPr>
                <w:rFonts w:hAnsi="ＭＳ 明朝" w:cs="Courier New"/>
                <w:kern w:val="2"/>
                <w:szCs w:val="20"/>
              </w:rPr>
            </w:pPr>
          </w:p>
          <w:p w:rsidR="00DD106A" w:rsidRPr="00C233AC" w:rsidRDefault="00DD106A" w:rsidP="00483489">
            <w:pPr>
              <w:spacing w:line="0" w:lineRule="atLeast"/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平方メートル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D106A" w:rsidRPr="00C233AC" w:rsidRDefault="00DD106A" w:rsidP="00483489">
            <w:pPr>
              <w:spacing w:line="0" w:lineRule="atLeast"/>
              <w:jc w:val="right"/>
              <w:rPr>
                <w:rFonts w:hAnsi="ＭＳ 明朝" w:cs="Courier New"/>
                <w:kern w:val="2"/>
                <w:szCs w:val="20"/>
              </w:rPr>
            </w:pPr>
          </w:p>
          <w:p w:rsidR="00DD106A" w:rsidRPr="00C233AC" w:rsidRDefault="00DD106A" w:rsidP="00483489">
            <w:pPr>
              <w:spacing w:line="0" w:lineRule="atLeast"/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平方メートル</w:t>
            </w:r>
          </w:p>
        </w:tc>
      </w:tr>
      <w:tr w:rsidR="00DD106A" w:rsidRPr="00C233AC" w:rsidTr="00DD106A">
        <w:tc>
          <w:tcPr>
            <w:tcW w:w="1350" w:type="dxa"/>
            <w:vMerge w:val="restart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lastRenderedPageBreak/>
              <w:t>電柱等その他の広告物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所有形態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自己用広告物等　・　非自己用広告物等</w:t>
            </w:r>
          </w:p>
        </w:tc>
      </w:tr>
      <w:tr w:rsidR="00DD106A" w:rsidRPr="00C233AC" w:rsidTr="00DD106A">
        <w:tc>
          <w:tcPr>
            <w:tcW w:w="1350" w:type="dxa"/>
            <w:vMerge/>
            <w:tcBorders>
              <w:bottom w:val="nil"/>
            </w:tcBorders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表示面積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１面（最大面）　　　　　　　　　平方メートル</w:t>
            </w:r>
          </w:p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全面　　　　　　　　　　　　　　平方メートル</w:t>
            </w:r>
          </w:p>
        </w:tc>
      </w:tr>
      <w:tr w:rsidR="00DD106A" w:rsidRPr="00C233AC" w:rsidTr="00DD106A"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高さ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出幅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壁面からの出幅の有無</w:t>
            </w:r>
          </w:p>
        </w:tc>
        <w:tc>
          <w:tcPr>
            <w:tcW w:w="935" w:type="dxa"/>
            <w:shd w:val="clear" w:color="auto" w:fill="auto"/>
          </w:tcPr>
          <w:p w:rsidR="00DD106A" w:rsidRPr="00C233AC" w:rsidRDefault="00DD106A" w:rsidP="00483489">
            <w:pPr>
              <w:jc w:val="center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有・無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Arial" w:hint="eastAsia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有の場合　　　　　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道路上への出幅の有無</w:t>
            </w:r>
          </w:p>
        </w:tc>
        <w:tc>
          <w:tcPr>
            <w:tcW w:w="935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有・無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DD106A" w:rsidRPr="00C233AC" w:rsidRDefault="00DD106A" w:rsidP="00483489">
            <w:pPr>
              <w:jc w:val="right"/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有の場合　　　　　メートル</w:t>
            </w:r>
          </w:p>
        </w:tc>
      </w:tr>
      <w:tr w:rsidR="00DD106A" w:rsidRPr="00C233AC" w:rsidTr="00DD106A">
        <w:tc>
          <w:tcPr>
            <w:tcW w:w="1350" w:type="dxa"/>
            <w:vMerge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4045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動光･点滅照明､ネオン等の有無 有･無(有の場合 表示面積に対する割合 ／ )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D106A" w:rsidRPr="00C233AC" w:rsidRDefault="00DD106A" w:rsidP="00483489">
            <w:pPr>
              <w:rPr>
                <w:rFonts w:hAnsi="Arial"/>
                <w:kern w:val="2"/>
                <w:szCs w:val="22"/>
              </w:rPr>
            </w:pPr>
            <w:r w:rsidRPr="00C233AC">
              <w:rPr>
                <w:rFonts w:hAnsi="Arial" w:hint="eastAsia"/>
                <w:kern w:val="2"/>
                <w:szCs w:val="22"/>
              </w:rPr>
              <w:t>地色の彩度</w:t>
            </w:r>
          </w:p>
        </w:tc>
        <w:tc>
          <w:tcPr>
            <w:tcW w:w="1603" w:type="dxa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  <w:tr w:rsidR="00DD106A" w:rsidRPr="00C233AC" w:rsidTr="00DD106A"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 w:hint="eastAsia"/>
                <w:kern w:val="2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  <w:r w:rsidRPr="00C233AC">
              <w:rPr>
                <w:rFonts w:hAnsi="ＭＳ 明朝" w:cs="Courier New" w:hint="eastAsia"/>
                <w:kern w:val="2"/>
                <w:szCs w:val="20"/>
              </w:rPr>
              <w:t>その他</w:t>
            </w:r>
          </w:p>
        </w:tc>
        <w:tc>
          <w:tcPr>
            <w:tcW w:w="5741" w:type="dxa"/>
            <w:gridSpan w:val="5"/>
            <w:shd w:val="clear" w:color="auto" w:fill="auto"/>
          </w:tcPr>
          <w:p w:rsidR="00DD106A" w:rsidRPr="00C233AC" w:rsidRDefault="00DD106A" w:rsidP="00483489">
            <w:pPr>
              <w:rPr>
                <w:rFonts w:hAnsi="ＭＳ 明朝" w:cs="Courier New"/>
                <w:kern w:val="2"/>
                <w:szCs w:val="20"/>
              </w:rPr>
            </w:pPr>
          </w:p>
        </w:tc>
      </w:tr>
    </w:tbl>
    <w:p w:rsidR="00DD106A" w:rsidRDefault="00DD106A" w:rsidP="00DD106A">
      <w:pPr>
        <w:rPr>
          <w:rFonts w:hAnsi="ＭＳ 明朝" w:cs="Courier New"/>
          <w:kern w:val="2"/>
          <w:szCs w:val="20"/>
        </w:rPr>
      </w:pPr>
      <w:r>
        <w:rPr>
          <w:rFonts w:hAnsi="ＭＳ 明朝" w:cs="Courier New" w:hint="eastAsia"/>
          <w:kern w:val="2"/>
          <w:szCs w:val="20"/>
        </w:rPr>
        <w:t xml:space="preserve">備考　</w:t>
      </w:r>
      <w:r w:rsidRPr="003E79EB">
        <w:rPr>
          <w:rFonts w:hAnsi="ＭＳ 明朝" w:cs="Courier New" w:hint="eastAsia"/>
          <w:kern w:val="2"/>
          <w:szCs w:val="20"/>
        </w:rPr>
        <w:t>記入欄が不足するときは、該当欄を追加</w:t>
      </w:r>
      <w:r>
        <w:rPr>
          <w:rFonts w:hAnsi="ＭＳ 明朝" w:cs="Courier New" w:hint="eastAsia"/>
          <w:kern w:val="2"/>
          <w:szCs w:val="20"/>
        </w:rPr>
        <w:t>すること</w:t>
      </w:r>
      <w:r w:rsidRPr="003E79EB">
        <w:rPr>
          <w:rFonts w:hAnsi="ＭＳ 明朝" w:cs="Courier New" w:hint="eastAsia"/>
          <w:kern w:val="2"/>
          <w:szCs w:val="20"/>
        </w:rPr>
        <w:t>。</w:t>
      </w:r>
    </w:p>
    <w:sectPr w:rsidR="00DD1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6A"/>
    <w:rsid w:val="001E4D8A"/>
    <w:rsid w:val="00DD106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8FE16-ABED-4963-BBDE-50E45C4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6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1353</Characters>
  <Application>Microsoft Office Word</Application>
  <DocSecurity>0</DocSecurity>
  <Lines>11</Lines>
  <Paragraphs>3</Paragraphs>
  <ScaleCrop>false</ScaleCrop>
  <Company>伊那市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春日茂彦</dc:creator>
  <cp:keywords/>
  <dc:description/>
  <cp:lastModifiedBy>春日茂彦</cp:lastModifiedBy>
  <cp:revision>1</cp:revision>
  <dcterms:created xsi:type="dcterms:W3CDTF">2022-02-08T06:27:00Z</dcterms:created>
  <dcterms:modified xsi:type="dcterms:W3CDTF">2022-02-08T06:29:00Z</dcterms:modified>
</cp:coreProperties>
</file>