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92D" w:rsidRDefault="006B5561">
      <w:pPr>
        <w:jc w:val="left"/>
        <w:rPr>
          <w:rFonts w:eastAsia="SimSun"/>
          <w:lang w:eastAsia="zh-CN"/>
        </w:rPr>
      </w:pPr>
      <w:bookmarkStart w:id="0" w:name="_heading=h.gjdgxs" w:colFirst="0" w:colLast="0"/>
      <w:bookmarkEnd w:id="0"/>
      <w:r>
        <w:rPr>
          <w:lang w:eastAsia="zh-CN"/>
        </w:rPr>
        <w:t>（様式第５号）</w:t>
      </w:r>
    </w:p>
    <w:p w:rsidR="008D4BD4" w:rsidRPr="008D4BD4" w:rsidRDefault="008D4BD4">
      <w:pPr>
        <w:jc w:val="left"/>
        <w:rPr>
          <w:rFonts w:eastAsia="SimSun" w:hint="eastAsia"/>
          <w:lang w:eastAsia="zh-CN"/>
        </w:rPr>
      </w:pPr>
    </w:p>
    <w:p w:rsidR="00E6492D" w:rsidRDefault="006B5561">
      <w:pPr>
        <w:jc w:val="center"/>
        <w:rPr>
          <w:sz w:val="24"/>
          <w:szCs w:val="24"/>
          <w:lang w:eastAsia="zh-CN"/>
        </w:rPr>
      </w:pPr>
      <w:r>
        <w:rPr>
          <w:sz w:val="24"/>
          <w:szCs w:val="24"/>
          <w:lang w:eastAsia="zh-CN"/>
        </w:rPr>
        <w:t>見　積　書</w:t>
      </w:r>
    </w:p>
    <w:p w:rsidR="00E6492D" w:rsidRDefault="00E6492D">
      <w:pPr>
        <w:jc w:val="center"/>
        <w:rPr>
          <w:sz w:val="24"/>
          <w:szCs w:val="24"/>
          <w:lang w:eastAsia="zh-CN"/>
        </w:rPr>
      </w:pPr>
    </w:p>
    <w:p w:rsidR="00E6492D" w:rsidRDefault="006B5561">
      <w:pPr>
        <w:jc w:val="right"/>
      </w:pPr>
      <w:r>
        <w:t>令和　　年　　月　　日</w:t>
      </w:r>
    </w:p>
    <w:p w:rsidR="00E6492D" w:rsidRDefault="00E6492D">
      <w:pPr>
        <w:jc w:val="left"/>
      </w:pPr>
    </w:p>
    <w:p w:rsidR="00E6492D" w:rsidRDefault="00E6492D">
      <w:pPr>
        <w:jc w:val="left"/>
      </w:pPr>
    </w:p>
    <w:p w:rsidR="00E6492D" w:rsidRDefault="006B5561">
      <w:pPr>
        <w:ind w:left="4782"/>
        <w:jc w:val="left"/>
      </w:pPr>
      <w:r>
        <w:t xml:space="preserve">住　　　　所　　　　　　　　　　　</w:t>
      </w:r>
    </w:p>
    <w:p w:rsidR="00E6492D" w:rsidRDefault="006B5561">
      <w:pPr>
        <w:ind w:left="4782"/>
        <w:jc w:val="left"/>
      </w:pPr>
      <w:r>
        <w:t>商号</w:t>
      </w:r>
      <w:r w:rsidR="00C33E21">
        <w:rPr>
          <w:rFonts w:hint="eastAsia"/>
        </w:rPr>
        <w:t>又は</w:t>
      </w:r>
      <w:r>
        <w:t xml:space="preserve">名称　　　　　　　　　　　</w:t>
      </w:r>
    </w:p>
    <w:p w:rsidR="00E6492D" w:rsidRDefault="006B5561">
      <w:pPr>
        <w:ind w:left="4782"/>
        <w:jc w:val="left"/>
      </w:pPr>
      <w:r w:rsidRPr="00C33E21">
        <w:rPr>
          <w:spacing w:val="55"/>
          <w:kern w:val="0"/>
          <w:fitText w:val="1320" w:id="-940937472"/>
        </w:rPr>
        <w:t>代表者氏</w:t>
      </w:r>
      <w:r w:rsidRPr="00C33E21">
        <w:rPr>
          <w:kern w:val="0"/>
          <w:fitText w:val="1320" w:id="-940937472"/>
        </w:rPr>
        <w:t>名</w:t>
      </w:r>
      <w:r>
        <w:t xml:space="preserve">　　　　　　　　　　㊞</w:t>
      </w:r>
    </w:p>
    <w:p w:rsidR="00E6492D" w:rsidRDefault="00E6492D">
      <w:pPr>
        <w:jc w:val="left"/>
      </w:pPr>
    </w:p>
    <w:p w:rsidR="00E6492D" w:rsidRDefault="00E6492D">
      <w:pPr>
        <w:jc w:val="left"/>
      </w:pPr>
    </w:p>
    <w:p w:rsidR="00E6492D" w:rsidRDefault="00E6492D">
      <w:pPr>
        <w:jc w:val="left"/>
      </w:pPr>
    </w:p>
    <w:tbl>
      <w:tblPr>
        <w:tblStyle w:val="ae"/>
        <w:tblW w:w="8911" w:type="dxa"/>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6"/>
        <w:gridCol w:w="2428"/>
        <w:gridCol w:w="2322"/>
        <w:gridCol w:w="3725"/>
      </w:tblGrid>
      <w:tr w:rsidR="00E6492D">
        <w:trPr>
          <w:trHeight w:val="437"/>
        </w:trPr>
        <w:tc>
          <w:tcPr>
            <w:tcW w:w="2864" w:type="dxa"/>
            <w:gridSpan w:val="2"/>
          </w:tcPr>
          <w:p w:rsidR="00E6492D" w:rsidRDefault="006B5561">
            <w:pPr>
              <w:spacing w:before="120" w:after="120"/>
              <w:jc w:val="center"/>
            </w:pPr>
            <w:r>
              <w:t>区　　　分</w:t>
            </w:r>
          </w:p>
        </w:tc>
        <w:tc>
          <w:tcPr>
            <w:tcW w:w="2322" w:type="dxa"/>
          </w:tcPr>
          <w:p w:rsidR="00E6492D" w:rsidRDefault="006B5561">
            <w:pPr>
              <w:spacing w:before="120" w:after="120"/>
              <w:jc w:val="center"/>
            </w:pPr>
            <w:r>
              <w:t>金　額</w:t>
            </w:r>
          </w:p>
        </w:tc>
        <w:tc>
          <w:tcPr>
            <w:tcW w:w="3725" w:type="dxa"/>
          </w:tcPr>
          <w:p w:rsidR="00E6492D" w:rsidRDefault="006B5561">
            <w:pPr>
              <w:spacing w:before="120" w:after="120"/>
              <w:jc w:val="center"/>
            </w:pPr>
            <w:r>
              <w:t>主　な　内　訳</w:t>
            </w:r>
          </w:p>
        </w:tc>
      </w:tr>
      <w:tr w:rsidR="00E6492D" w:rsidTr="008D4BD4">
        <w:trPr>
          <w:trHeight w:val="864"/>
        </w:trPr>
        <w:tc>
          <w:tcPr>
            <w:tcW w:w="436" w:type="dxa"/>
            <w:vMerge w:val="restart"/>
            <w:vAlign w:val="center"/>
          </w:tcPr>
          <w:p w:rsidR="00E6492D" w:rsidRDefault="006B5561">
            <w:pPr>
              <w:jc w:val="left"/>
            </w:pPr>
            <w:r>
              <w:t>事</w:t>
            </w:r>
          </w:p>
          <w:p w:rsidR="00E6492D" w:rsidRDefault="00E6492D">
            <w:pPr>
              <w:jc w:val="left"/>
            </w:pPr>
          </w:p>
          <w:p w:rsidR="00E6492D" w:rsidRDefault="006B5561">
            <w:pPr>
              <w:jc w:val="left"/>
            </w:pPr>
            <w:r>
              <w:t>業</w:t>
            </w:r>
          </w:p>
          <w:p w:rsidR="00E6492D" w:rsidRDefault="00E6492D">
            <w:pPr>
              <w:jc w:val="left"/>
            </w:pPr>
          </w:p>
          <w:p w:rsidR="00E6492D" w:rsidRDefault="006B5561">
            <w:pPr>
              <w:jc w:val="left"/>
            </w:pPr>
            <w:r>
              <w:t>費</w:t>
            </w:r>
          </w:p>
        </w:tc>
        <w:tc>
          <w:tcPr>
            <w:tcW w:w="2428" w:type="dxa"/>
            <w:vAlign w:val="center"/>
          </w:tcPr>
          <w:p w:rsidR="00E6492D" w:rsidRDefault="00E6492D" w:rsidP="008D4BD4"/>
        </w:tc>
        <w:tc>
          <w:tcPr>
            <w:tcW w:w="2322" w:type="dxa"/>
            <w:vAlign w:val="center"/>
          </w:tcPr>
          <w:p w:rsidR="00E6492D" w:rsidRDefault="006B5561" w:rsidP="008D4BD4">
            <w:pPr>
              <w:jc w:val="right"/>
            </w:pPr>
            <w:r>
              <w:t>円</w:t>
            </w:r>
          </w:p>
        </w:tc>
        <w:tc>
          <w:tcPr>
            <w:tcW w:w="3725" w:type="dxa"/>
            <w:vAlign w:val="center"/>
          </w:tcPr>
          <w:p w:rsidR="00E6492D" w:rsidRDefault="00E6492D" w:rsidP="008D4BD4"/>
        </w:tc>
      </w:tr>
      <w:tr w:rsidR="008D4BD4" w:rsidTr="008D4BD4">
        <w:trPr>
          <w:trHeight w:val="878"/>
        </w:trPr>
        <w:tc>
          <w:tcPr>
            <w:tcW w:w="436" w:type="dxa"/>
            <w:vMerge/>
            <w:vAlign w:val="center"/>
          </w:tcPr>
          <w:p w:rsidR="008D4BD4" w:rsidRDefault="008D4BD4" w:rsidP="008D4BD4">
            <w:pPr>
              <w:pBdr>
                <w:top w:val="nil"/>
                <w:left w:val="nil"/>
                <w:bottom w:val="nil"/>
                <w:right w:val="nil"/>
                <w:between w:val="nil"/>
              </w:pBdr>
              <w:spacing w:line="276" w:lineRule="auto"/>
              <w:jc w:val="left"/>
            </w:pPr>
          </w:p>
        </w:tc>
        <w:tc>
          <w:tcPr>
            <w:tcW w:w="2428" w:type="dxa"/>
            <w:vAlign w:val="center"/>
          </w:tcPr>
          <w:p w:rsidR="008D4BD4" w:rsidRDefault="008D4BD4" w:rsidP="008D4BD4"/>
        </w:tc>
        <w:tc>
          <w:tcPr>
            <w:tcW w:w="2322" w:type="dxa"/>
            <w:vAlign w:val="center"/>
          </w:tcPr>
          <w:p w:rsidR="008D4BD4" w:rsidRDefault="008D4BD4" w:rsidP="008D4BD4">
            <w:pPr>
              <w:jc w:val="right"/>
            </w:pPr>
            <w:r>
              <w:t>円</w:t>
            </w:r>
          </w:p>
        </w:tc>
        <w:tc>
          <w:tcPr>
            <w:tcW w:w="3725" w:type="dxa"/>
            <w:vAlign w:val="center"/>
          </w:tcPr>
          <w:p w:rsidR="008D4BD4" w:rsidRDefault="008D4BD4" w:rsidP="008D4BD4"/>
        </w:tc>
      </w:tr>
      <w:tr w:rsidR="008D4BD4" w:rsidTr="008D4BD4">
        <w:trPr>
          <w:trHeight w:val="878"/>
        </w:trPr>
        <w:tc>
          <w:tcPr>
            <w:tcW w:w="436" w:type="dxa"/>
            <w:vMerge/>
            <w:vAlign w:val="center"/>
          </w:tcPr>
          <w:p w:rsidR="008D4BD4" w:rsidRDefault="008D4BD4" w:rsidP="008D4BD4">
            <w:pPr>
              <w:pBdr>
                <w:top w:val="nil"/>
                <w:left w:val="nil"/>
                <w:bottom w:val="nil"/>
                <w:right w:val="nil"/>
                <w:between w:val="nil"/>
              </w:pBdr>
              <w:spacing w:line="276" w:lineRule="auto"/>
              <w:jc w:val="left"/>
            </w:pPr>
          </w:p>
        </w:tc>
        <w:tc>
          <w:tcPr>
            <w:tcW w:w="2428" w:type="dxa"/>
            <w:vAlign w:val="center"/>
          </w:tcPr>
          <w:p w:rsidR="008D4BD4" w:rsidRDefault="008D4BD4" w:rsidP="008D4BD4"/>
        </w:tc>
        <w:tc>
          <w:tcPr>
            <w:tcW w:w="2322" w:type="dxa"/>
            <w:vAlign w:val="center"/>
          </w:tcPr>
          <w:p w:rsidR="008D4BD4" w:rsidRDefault="008D4BD4" w:rsidP="008D4BD4">
            <w:pPr>
              <w:jc w:val="right"/>
            </w:pPr>
            <w:r>
              <w:t>円</w:t>
            </w:r>
          </w:p>
        </w:tc>
        <w:tc>
          <w:tcPr>
            <w:tcW w:w="3725" w:type="dxa"/>
            <w:vAlign w:val="center"/>
          </w:tcPr>
          <w:p w:rsidR="008D4BD4" w:rsidRDefault="008D4BD4" w:rsidP="008D4BD4"/>
        </w:tc>
      </w:tr>
      <w:tr w:rsidR="008D4BD4" w:rsidTr="008D4BD4">
        <w:trPr>
          <w:trHeight w:val="834"/>
        </w:trPr>
        <w:tc>
          <w:tcPr>
            <w:tcW w:w="436" w:type="dxa"/>
            <w:vMerge/>
            <w:vAlign w:val="center"/>
          </w:tcPr>
          <w:p w:rsidR="008D4BD4" w:rsidRDefault="008D4BD4" w:rsidP="008D4BD4">
            <w:pPr>
              <w:pBdr>
                <w:top w:val="nil"/>
                <w:left w:val="nil"/>
                <w:bottom w:val="nil"/>
                <w:right w:val="nil"/>
                <w:between w:val="nil"/>
              </w:pBdr>
              <w:spacing w:line="276" w:lineRule="auto"/>
              <w:jc w:val="left"/>
            </w:pPr>
          </w:p>
        </w:tc>
        <w:tc>
          <w:tcPr>
            <w:tcW w:w="2428" w:type="dxa"/>
            <w:vAlign w:val="center"/>
          </w:tcPr>
          <w:p w:rsidR="008D4BD4" w:rsidRDefault="008D4BD4" w:rsidP="008D4BD4"/>
        </w:tc>
        <w:tc>
          <w:tcPr>
            <w:tcW w:w="2322" w:type="dxa"/>
            <w:vAlign w:val="center"/>
          </w:tcPr>
          <w:p w:rsidR="008D4BD4" w:rsidRDefault="008D4BD4" w:rsidP="008D4BD4">
            <w:pPr>
              <w:jc w:val="right"/>
            </w:pPr>
            <w:r>
              <w:t>円</w:t>
            </w:r>
          </w:p>
        </w:tc>
        <w:tc>
          <w:tcPr>
            <w:tcW w:w="3725" w:type="dxa"/>
            <w:vAlign w:val="center"/>
          </w:tcPr>
          <w:p w:rsidR="008D4BD4" w:rsidRDefault="008D4BD4" w:rsidP="008D4BD4"/>
        </w:tc>
      </w:tr>
      <w:tr w:rsidR="008D4BD4" w:rsidTr="008D4BD4">
        <w:trPr>
          <w:trHeight w:val="832"/>
        </w:trPr>
        <w:tc>
          <w:tcPr>
            <w:tcW w:w="436" w:type="dxa"/>
            <w:vMerge/>
            <w:vAlign w:val="center"/>
          </w:tcPr>
          <w:p w:rsidR="008D4BD4" w:rsidRDefault="008D4BD4" w:rsidP="008D4BD4">
            <w:pPr>
              <w:pBdr>
                <w:top w:val="nil"/>
                <w:left w:val="nil"/>
                <w:bottom w:val="nil"/>
                <w:right w:val="nil"/>
                <w:between w:val="nil"/>
              </w:pBdr>
              <w:spacing w:line="276" w:lineRule="auto"/>
              <w:jc w:val="left"/>
            </w:pPr>
          </w:p>
        </w:tc>
        <w:tc>
          <w:tcPr>
            <w:tcW w:w="2428" w:type="dxa"/>
            <w:vAlign w:val="center"/>
          </w:tcPr>
          <w:p w:rsidR="008D4BD4" w:rsidRDefault="008D4BD4" w:rsidP="008D4BD4"/>
        </w:tc>
        <w:tc>
          <w:tcPr>
            <w:tcW w:w="2322" w:type="dxa"/>
            <w:vAlign w:val="center"/>
          </w:tcPr>
          <w:p w:rsidR="008D4BD4" w:rsidRDefault="008D4BD4" w:rsidP="008D4BD4">
            <w:pPr>
              <w:jc w:val="right"/>
            </w:pPr>
            <w:r>
              <w:t>円</w:t>
            </w:r>
          </w:p>
        </w:tc>
        <w:tc>
          <w:tcPr>
            <w:tcW w:w="3725" w:type="dxa"/>
            <w:vAlign w:val="center"/>
          </w:tcPr>
          <w:p w:rsidR="008D4BD4" w:rsidRDefault="008D4BD4" w:rsidP="008D4BD4"/>
        </w:tc>
      </w:tr>
      <w:tr w:rsidR="008D4BD4" w:rsidTr="008D4BD4">
        <w:trPr>
          <w:trHeight w:val="844"/>
        </w:trPr>
        <w:tc>
          <w:tcPr>
            <w:tcW w:w="436" w:type="dxa"/>
            <w:vMerge/>
            <w:vAlign w:val="center"/>
          </w:tcPr>
          <w:p w:rsidR="008D4BD4" w:rsidRDefault="008D4BD4" w:rsidP="008D4BD4">
            <w:pPr>
              <w:pBdr>
                <w:top w:val="nil"/>
                <w:left w:val="nil"/>
                <w:bottom w:val="nil"/>
                <w:right w:val="nil"/>
                <w:between w:val="nil"/>
              </w:pBdr>
              <w:spacing w:line="276" w:lineRule="auto"/>
              <w:jc w:val="left"/>
            </w:pPr>
          </w:p>
        </w:tc>
        <w:tc>
          <w:tcPr>
            <w:tcW w:w="2428" w:type="dxa"/>
            <w:vAlign w:val="center"/>
          </w:tcPr>
          <w:p w:rsidR="008D4BD4" w:rsidRDefault="008D4BD4" w:rsidP="008D4BD4"/>
        </w:tc>
        <w:tc>
          <w:tcPr>
            <w:tcW w:w="2322" w:type="dxa"/>
            <w:vAlign w:val="center"/>
          </w:tcPr>
          <w:p w:rsidR="008D4BD4" w:rsidRDefault="008D4BD4" w:rsidP="008D4BD4">
            <w:pPr>
              <w:jc w:val="right"/>
            </w:pPr>
            <w:r>
              <w:t>円</w:t>
            </w:r>
          </w:p>
        </w:tc>
        <w:tc>
          <w:tcPr>
            <w:tcW w:w="3725" w:type="dxa"/>
            <w:vAlign w:val="center"/>
          </w:tcPr>
          <w:p w:rsidR="008D4BD4" w:rsidRDefault="008D4BD4" w:rsidP="008D4BD4"/>
        </w:tc>
      </w:tr>
      <w:tr w:rsidR="00E6492D" w:rsidTr="008D4BD4">
        <w:trPr>
          <w:trHeight w:val="555"/>
        </w:trPr>
        <w:tc>
          <w:tcPr>
            <w:tcW w:w="2864" w:type="dxa"/>
            <w:gridSpan w:val="2"/>
          </w:tcPr>
          <w:p w:rsidR="00E6492D" w:rsidRDefault="006B5561">
            <w:pPr>
              <w:spacing w:before="120" w:after="120"/>
              <w:jc w:val="center"/>
            </w:pPr>
            <w:r>
              <w:t>合　計</w:t>
            </w:r>
          </w:p>
        </w:tc>
        <w:tc>
          <w:tcPr>
            <w:tcW w:w="2322" w:type="dxa"/>
            <w:vAlign w:val="center"/>
          </w:tcPr>
          <w:p w:rsidR="00E6492D" w:rsidRDefault="006B5561" w:rsidP="008D4BD4">
            <w:pPr>
              <w:spacing w:before="120" w:after="120"/>
              <w:jc w:val="right"/>
            </w:pPr>
            <w:r>
              <w:t>円</w:t>
            </w:r>
          </w:p>
        </w:tc>
        <w:tc>
          <w:tcPr>
            <w:tcW w:w="3725" w:type="dxa"/>
            <w:vAlign w:val="center"/>
          </w:tcPr>
          <w:p w:rsidR="00E6492D" w:rsidRDefault="00E6492D" w:rsidP="008D4BD4">
            <w:pPr>
              <w:spacing w:before="120" w:after="120"/>
            </w:pPr>
          </w:p>
        </w:tc>
      </w:tr>
    </w:tbl>
    <w:p w:rsidR="00E6492D" w:rsidRDefault="006B5561">
      <w:pPr>
        <w:jc w:val="left"/>
      </w:pPr>
      <w:r>
        <w:t>（記載上の注意事項）</w:t>
      </w:r>
    </w:p>
    <w:p w:rsidR="00E6492D" w:rsidRDefault="006B5561">
      <w:pPr>
        <w:ind w:left="202" w:hanging="202"/>
        <w:jc w:val="left"/>
      </w:pPr>
      <w:r>
        <w:t>１　見積額は、消費税及び地方消費税に係る課税事業者であるか免税事業者であるかを問わ</w:t>
      </w:r>
      <w:bookmarkStart w:id="1" w:name="_GoBack"/>
      <w:bookmarkEnd w:id="1"/>
      <w:r>
        <w:t>ず、実施要領に示す費用の上限額（消費税及び地方消費税を含む</w:t>
      </w:r>
      <w:r>
        <w:rPr>
          <w:rFonts w:hint="eastAsia"/>
        </w:rPr>
        <w:t>。</w:t>
      </w:r>
      <w:r>
        <w:t>）を上限とすること。</w:t>
      </w:r>
    </w:p>
    <w:p w:rsidR="00E6492D" w:rsidRDefault="006B5561">
      <w:pPr>
        <w:jc w:val="left"/>
      </w:pPr>
      <w:r>
        <w:t>２　諸経費等を含めること。</w:t>
      </w:r>
    </w:p>
    <w:p w:rsidR="00E6492D" w:rsidRDefault="00E6492D">
      <w:pPr>
        <w:widowControl/>
        <w:jc w:val="left"/>
      </w:pPr>
    </w:p>
    <w:sectPr w:rsidR="00E6492D">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536" w:rsidRDefault="006B5561">
      <w:r>
        <w:separator/>
      </w:r>
    </w:p>
  </w:endnote>
  <w:endnote w:type="continuationSeparator" w:id="0">
    <w:p w:rsidR="00985536" w:rsidRDefault="006B5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ゴシック">
    <w:panose1 w:val="00000000000000000000"/>
    <w:charset w:val="80"/>
    <w:family w:val="roman"/>
    <w:notTrueType/>
    <w:pitch w:val="default"/>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2D" w:rsidRDefault="00E6492D">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2D" w:rsidRDefault="00E6492D">
    <w:pPr>
      <w:pBdr>
        <w:top w:val="nil"/>
        <w:left w:val="nil"/>
        <w:bottom w:val="nil"/>
        <w:right w:val="nil"/>
        <w:between w:val="nil"/>
      </w:pBdr>
      <w:tabs>
        <w:tab w:val="center" w:pos="4252"/>
        <w:tab w:val="right" w:pos="8504"/>
      </w:tabs>
      <w:jc w:val="center"/>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2D" w:rsidRDefault="00E6492D">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536" w:rsidRDefault="006B5561">
      <w:r>
        <w:separator/>
      </w:r>
    </w:p>
  </w:footnote>
  <w:footnote w:type="continuationSeparator" w:id="0">
    <w:p w:rsidR="00985536" w:rsidRDefault="006B5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2D" w:rsidRDefault="00E6492D">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2D" w:rsidRDefault="00E6492D">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92D" w:rsidRDefault="00E6492D">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2D"/>
    <w:rsid w:val="006B5561"/>
    <w:rsid w:val="008D4BD4"/>
    <w:rsid w:val="00985536"/>
    <w:rsid w:val="00C33E21"/>
    <w:rsid w:val="00E64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929A1F"/>
  <w15:docId w15:val="{32976502-22D9-434C-9B2C-86ABC7A23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396"/>
    <w:rPr>
      <w:kern w:val="2"/>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qFormat/>
    <w:rsid w:val="009D0396"/>
    <w:pPr>
      <w:ind w:leftChars="400" w:left="840"/>
    </w:pPr>
    <w:rPr>
      <w:rFonts w:ascii="Century"/>
      <w:sz w:val="21"/>
    </w:rPr>
  </w:style>
  <w:style w:type="character" w:styleId="a5">
    <w:name w:val="Hyperlink"/>
    <w:basedOn w:val="a0"/>
    <w:rsid w:val="008A1FBB"/>
    <w:rPr>
      <w:color w:val="0000FF"/>
      <w:u w:val="single"/>
    </w:rPr>
  </w:style>
  <w:style w:type="paragraph" w:styleId="a6">
    <w:name w:val="Note Heading"/>
    <w:basedOn w:val="a"/>
    <w:next w:val="a"/>
    <w:rsid w:val="00180750"/>
    <w:pPr>
      <w:jc w:val="center"/>
    </w:pPr>
    <w:rPr>
      <w:rFonts w:cs="ＭＳゴシック"/>
      <w:kern w:val="0"/>
    </w:rPr>
  </w:style>
  <w:style w:type="paragraph" w:styleId="a7">
    <w:name w:val="header"/>
    <w:basedOn w:val="a"/>
    <w:rsid w:val="0066792B"/>
    <w:pPr>
      <w:tabs>
        <w:tab w:val="center" w:pos="4252"/>
        <w:tab w:val="right" w:pos="8504"/>
      </w:tabs>
      <w:snapToGrid w:val="0"/>
    </w:pPr>
  </w:style>
  <w:style w:type="paragraph" w:styleId="a8">
    <w:name w:val="footer"/>
    <w:basedOn w:val="a"/>
    <w:rsid w:val="0066792B"/>
    <w:pPr>
      <w:tabs>
        <w:tab w:val="center" w:pos="4252"/>
        <w:tab w:val="right" w:pos="8504"/>
      </w:tabs>
      <w:snapToGrid w:val="0"/>
    </w:pPr>
  </w:style>
  <w:style w:type="character" w:styleId="a9">
    <w:name w:val="page number"/>
    <w:basedOn w:val="a0"/>
    <w:rsid w:val="0066792B"/>
  </w:style>
  <w:style w:type="table" w:styleId="aa">
    <w:name w:val="Table Grid"/>
    <w:basedOn w:val="a1"/>
    <w:uiPriority w:val="39"/>
    <w:rsid w:val="00141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semiHidden/>
    <w:unhideWhenUsed/>
    <w:rsid w:val="00295D13"/>
    <w:rPr>
      <w:rFonts w:asciiTheme="majorHAnsi" w:eastAsiaTheme="majorEastAsia" w:hAnsiTheme="majorHAnsi" w:cstheme="majorBidi"/>
      <w:sz w:val="18"/>
      <w:szCs w:val="18"/>
    </w:rPr>
  </w:style>
  <w:style w:type="character" w:customStyle="1" w:styleId="ac">
    <w:name w:val="吹き出し (文字)"/>
    <w:basedOn w:val="a0"/>
    <w:link w:val="ab"/>
    <w:semiHidden/>
    <w:rsid w:val="00295D13"/>
    <w:rPr>
      <w:rFonts w:asciiTheme="majorHAnsi" w:eastAsiaTheme="majorEastAsia" w:hAnsiTheme="majorHAnsi" w:cstheme="majorBidi"/>
      <w:kern w:val="2"/>
      <w:sz w:val="18"/>
      <w:szCs w:val="18"/>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tNuqcwpwOCjRG5cktoUF/aD+Bw==">CgMxLjAyCGguZ2pkZ3hzOAByITE1OFUtRm5XOU9TWmVqZFAweUo1cnpEVG5kUzlrX0FvOQ==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田中稔</dc:creator>
  <cp:lastModifiedBy>田中稔</cp:lastModifiedBy>
  <cp:revision>2</cp:revision>
  <cp:lastPrinted>2024-07-28T04:11:00Z</cp:lastPrinted>
  <dcterms:created xsi:type="dcterms:W3CDTF">2024-07-30T10:20:00Z</dcterms:created>
  <dcterms:modified xsi:type="dcterms:W3CDTF">2024-07-30T10:20:00Z</dcterms:modified>
</cp:coreProperties>
</file>