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様式第３号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b w:val="1"/>
          <w:sz w:val="24"/>
        </w:rPr>
        <w:t>受託実績書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伊那市長　吉田　浩之　様</w:t>
      </w:r>
    </w:p>
    <w:p>
      <w:pPr>
        <w:pStyle w:val="0"/>
        <w:ind w:left="0" w:leftChars="0" w:firstLine="1260" w:firstLineChars="60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0" w:leftChars="0"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所在地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0" w:leftChars="0"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事業者名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代表者氏名　　　　　　　　　　　　　印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令和３年度から令和８年度までの人口５万人以上の地方公共団体における受託実績は以下のとおりです。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17"/>
        <w:tblW w:w="0" w:type="auto"/>
        <w:tblInd w:w="-5" w:type="dxa"/>
        <w:tblLayout w:type="fixed"/>
        <w:tblLook w:firstRow="1" w:lastRow="0" w:firstColumn="1" w:lastColumn="0" w:noHBand="0" w:noVBand="1" w:val="04A0"/>
      </w:tblPr>
      <w:tblGrid>
        <w:gridCol w:w="3150"/>
        <w:gridCol w:w="1680"/>
        <w:gridCol w:w="3570"/>
      </w:tblGrid>
      <w:tr>
        <w:trPr/>
        <w:tc>
          <w:tcPr>
            <w:tcW w:w="3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地方自治体名</w:t>
            </w:r>
          </w:p>
        </w:tc>
        <w:tc>
          <w:tcPr>
            <w:tcW w:w="16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受託年度</w:t>
            </w:r>
          </w:p>
        </w:tc>
        <w:tc>
          <w:tcPr>
            <w:tcW w:w="35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人口規模（該当するものへ○）</w:t>
            </w:r>
          </w:p>
        </w:tc>
      </w:tr>
      <w:tr>
        <w:trPr/>
        <w:tc>
          <w:tcPr>
            <w:tcW w:w="3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年度</w:t>
            </w:r>
          </w:p>
        </w:tc>
        <w:tc>
          <w:tcPr>
            <w:tcW w:w="35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５万人以上～８万人未満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８万人以上～</w:t>
            </w: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万人未満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万人以上</w:t>
            </w:r>
          </w:p>
        </w:tc>
      </w:tr>
      <w:tr>
        <w:trPr/>
        <w:tc>
          <w:tcPr>
            <w:tcW w:w="3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年度</w:t>
            </w:r>
          </w:p>
        </w:tc>
        <w:tc>
          <w:tcPr>
            <w:tcW w:w="35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５万人以上～８万人未満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８万人以上～</w:t>
            </w: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万人未満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万人以上</w:t>
            </w:r>
          </w:p>
        </w:tc>
      </w:tr>
      <w:tr>
        <w:trPr/>
        <w:tc>
          <w:tcPr>
            <w:tcW w:w="3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年度</w:t>
            </w:r>
          </w:p>
        </w:tc>
        <w:tc>
          <w:tcPr>
            <w:tcW w:w="35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５万人以上～８万人未満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８万人以上～</w:t>
            </w: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万人未満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万人以上</w:t>
            </w:r>
          </w:p>
        </w:tc>
      </w:tr>
      <w:tr>
        <w:trPr/>
        <w:tc>
          <w:tcPr>
            <w:tcW w:w="3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年度</w:t>
            </w:r>
          </w:p>
        </w:tc>
        <w:tc>
          <w:tcPr>
            <w:tcW w:w="35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５万人以上～８万人未満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８万人以上～</w:t>
            </w: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万人未満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万人以上</w:t>
            </w:r>
          </w:p>
        </w:tc>
      </w:tr>
      <w:tr>
        <w:trPr/>
        <w:tc>
          <w:tcPr>
            <w:tcW w:w="3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年度</w:t>
            </w:r>
          </w:p>
        </w:tc>
        <w:tc>
          <w:tcPr>
            <w:tcW w:w="35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５万人以上～８万人未満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８万人以上～</w:t>
            </w: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万人未満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万人以上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※受託年度は、本格運用開始時の年度を記載してください。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</TotalTime>
  <Pages>1</Pages>
  <Words>10</Words>
  <Characters>300</Characters>
  <Application>JUST Note</Application>
  <Lines>46</Lines>
  <Paragraphs>32</Paragraphs>
  <CharactersWithSpaces>329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大井舶礼</cp:lastModifiedBy>
  <dcterms:created xsi:type="dcterms:W3CDTF">2026-08-04T00:35:00Z</dcterms:created>
  <dcterms:modified xsi:type="dcterms:W3CDTF">2026-09-03T05:20:47Z</dcterms:modified>
  <cp:revision>4</cp:revision>
</cp:coreProperties>
</file>